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8852" w14:textId="2439E7EF" w:rsidR="005B3FBF" w:rsidRPr="005B3FBF" w:rsidRDefault="008563BB" w:rsidP="001130F2">
      <w:pPr>
        <w:jc w:val="center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393EFAC8" wp14:editId="572E70F9">
            <wp:simplePos x="0" y="0"/>
            <wp:positionH relativeFrom="margin">
              <wp:align>center</wp:align>
            </wp:positionH>
            <wp:positionV relativeFrom="paragraph">
              <wp:posOffset>-420940</wp:posOffset>
            </wp:positionV>
            <wp:extent cx="5752800" cy="4316400"/>
            <wp:effectExtent l="0" t="0" r="635" b="825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00" cy="43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476F3" w14:textId="7E61303E" w:rsidR="005B3FBF" w:rsidRDefault="00A976E6" w:rsidP="006556B9">
      <w:pPr>
        <w:pStyle w:val="Overskrift2"/>
        <w:numPr>
          <w:ilvl w:val="0"/>
          <w:numId w:val="0"/>
        </w:numPr>
        <w:ind w:left="680" w:hanging="680"/>
        <w:rPr>
          <w:lang w:val="da-DK"/>
        </w:rPr>
        <w:sectPr w:rsidR="005B3FBF" w:rsidSect="00BE0455">
          <w:footerReference w:type="default" r:id="rId9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567"/>
          <w:docGrid w:linePitch="360"/>
        </w:sectPr>
      </w:pPr>
      <w:r w:rsidRPr="009D1533">
        <w:rPr>
          <w:noProof/>
          <w:lang w:val="da-DK"/>
        </w:rPr>
        <w:drawing>
          <wp:anchor distT="0" distB="0" distL="114300" distR="114300" simplePos="0" relativeHeight="251661312" behindDoc="0" locked="0" layoutInCell="1" allowOverlap="1" wp14:anchorId="2CE43489" wp14:editId="6D29C0D8">
            <wp:simplePos x="0" y="0"/>
            <wp:positionH relativeFrom="column">
              <wp:posOffset>3931526</wp:posOffset>
            </wp:positionH>
            <wp:positionV relativeFrom="paragraph">
              <wp:posOffset>7417610</wp:posOffset>
            </wp:positionV>
            <wp:extent cx="2235600" cy="921600"/>
            <wp:effectExtent l="0" t="0" r="0" b="0"/>
            <wp:wrapNone/>
            <wp:docPr id="13" name="Billede 12" descr="DDS_logo_positi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2" descr="DDS_logo_positivt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047A2B" wp14:editId="280603B0">
                <wp:simplePos x="0" y="0"/>
                <wp:positionH relativeFrom="margin">
                  <wp:align>center</wp:align>
                </wp:positionH>
                <wp:positionV relativeFrom="paragraph">
                  <wp:posOffset>4102210</wp:posOffset>
                </wp:positionV>
                <wp:extent cx="6911340" cy="4648200"/>
                <wp:effectExtent l="0" t="0" r="2286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340" cy="4648200"/>
                        </a:xfrm>
                        <a:prstGeom prst="rect">
                          <a:avLst/>
                        </a:prstGeom>
                        <a:solidFill>
                          <a:srgbClr val="80C8EA"/>
                        </a:solidFill>
                        <a:ln>
                          <a:solidFill>
                            <a:srgbClr val="80C8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7B20C" w14:textId="77777777" w:rsidR="005B3FBF" w:rsidRPr="009D1533" w:rsidRDefault="00CA4CD0" w:rsidP="005B3FBF">
                            <w:pPr>
                              <w:ind w:left="567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Grupperåds</w:t>
                            </w:r>
                            <w:r w:rsidR="005B3FBF" w:rsidRPr="009D1533">
                              <w:rPr>
                                <w:b/>
                                <w:sz w:val="60"/>
                                <w:szCs w:val="60"/>
                              </w:rPr>
                              <w:t>møde</w:t>
                            </w:r>
                            <w:r w:rsidR="003850AE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5B3FBF" w:rsidRPr="009D1533">
                              <w:rPr>
                                <w:b/>
                                <w:sz w:val="60"/>
                                <w:szCs w:val="60"/>
                              </w:rPr>
                              <w:t>og Tænkedag</w:t>
                            </w:r>
                          </w:p>
                          <w:p w14:paraId="19863D05" w14:textId="032A64BA" w:rsidR="005B3FBF" w:rsidRPr="00C153B8" w:rsidRDefault="00C153B8" w:rsidP="005B3FBF">
                            <w:pPr>
                              <w:ind w:left="567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153B8">
                              <w:rPr>
                                <w:b/>
                                <w:sz w:val="56"/>
                                <w:szCs w:val="56"/>
                              </w:rPr>
                              <w:t>Ti. d</w:t>
                            </w:r>
                            <w:r w:rsidR="00CA4CD0" w:rsidRPr="00C153B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E716AF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634479">
                              <w:rPr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 w:rsidR="00E716AF">
                              <w:rPr>
                                <w:b/>
                                <w:sz w:val="56"/>
                                <w:szCs w:val="56"/>
                              </w:rPr>
                              <w:t>. februar 2020</w:t>
                            </w:r>
                            <w:r w:rsidR="00362D03" w:rsidRPr="00C153B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kl. 1</w:t>
                            </w:r>
                            <w:r w:rsidR="00CD5108" w:rsidRPr="00C153B8">
                              <w:rPr>
                                <w:b/>
                                <w:sz w:val="56"/>
                                <w:szCs w:val="56"/>
                              </w:rPr>
                              <w:t>8.00-20.00</w:t>
                            </w:r>
                          </w:p>
                          <w:p w14:paraId="4DDFA74E" w14:textId="77777777" w:rsidR="005B3FBF" w:rsidRDefault="005B3FBF" w:rsidP="005B3FBF">
                            <w:pPr>
                              <w:ind w:left="567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182247E9" w14:textId="66D8F813" w:rsidR="005B3FBF" w:rsidRDefault="005B3FBF" w:rsidP="005B3F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I inviteres hermed til det </w:t>
                            </w:r>
                            <w:r w:rsidRPr="005B3FBF"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årlige</w:t>
                            </w: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 forældremøde i </w:t>
                            </w:r>
                            <w:proofErr w:type="spellStart"/>
                            <w:r w:rsidR="000710D0"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Lersøparkspejderne</w:t>
                            </w:r>
                            <w:proofErr w:type="spellEnd"/>
                            <w:r w:rsidR="00FE5AF2"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, også kaldet Grupperådet</w:t>
                            </w: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2D70AF" w14:textId="77777777" w:rsidR="005B3FBF" w:rsidRDefault="005B3FBF" w:rsidP="005B3F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8EEDF" w14:textId="77777777" w:rsidR="005B3FBF" w:rsidRDefault="005B3FBF" w:rsidP="005B3F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Samtidig med forældremødet vil der for spejderne og deres søskende være Tænkedag. </w:t>
                            </w:r>
                          </w:p>
                          <w:p w14:paraId="3100C03F" w14:textId="77777777" w:rsidR="005B3FBF" w:rsidRDefault="005B3FBF" w:rsidP="005B3F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DC058F" w14:textId="77777777" w:rsidR="005B3FBF" w:rsidRDefault="00A807B3" w:rsidP="005B3F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A</w:t>
                            </w:r>
                            <w:r w:rsidR="005B3FBF"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rrangementet </w:t>
                            </w: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starter i vor</w:t>
                            </w:r>
                            <w:r w:rsidR="005B3FBF"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es mødehytte Mosehuset på Bispebjerg Bakke 2.</w:t>
                            </w:r>
                          </w:p>
                          <w:p w14:paraId="07CDFC2B" w14:textId="77777777" w:rsidR="005B3FBF" w:rsidRDefault="005B3FBF" w:rsidP="005B3F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4FC076" w14:textId="77777777" w:rsidR="005B3FBF" w:rsidRDefault="005B3FBF" w:rsidP="005B3FBF">
                            <w:pPr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 xml:space="preserve">Læs mere på </w:t>
                            </w:r>
                            <w:r w:rsidR="00806D8C"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side 2</w:t>
                            </w:r>
                            <w:r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  <w:t>.</w:t>
                            </w:r>
                            <w:r w:rsidR="00EF627E" w:rsidRPr="00EF627E">
                              <w:rPr>
                                <w:noProof/>
                                <w:lang w:eastAsia="da-DK"/>
                              </w:rPr>
                              <w:t xml:space="preserve"> </w:t>
                            </w:r>
                          </w:p>
                          <w:p w14:paraId="0297233F" w14:textId="77777777" w:rsidR="009D1533" w:rsidRDefault="009D1533" w:rsidP="005B3FBF">
                            <w:pPr>
                              <w:ind w:left="567" w:right="4594"/>
                              <w:rPr>
                                <w:rFonts w:cs="Arial"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p w14:paraId="17331750" w14:textId="77777777" w:rsidR="00701686" w:rsidRDefault="00701686" w:rsidP="00A97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47A2B" id="Rectangle 6" o:spid="_x0000_s1026" style="position:absolute;left:0;text-align:left;margin-left:0;margin-top:323pt;width:544.2pt;height:366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" fillcolor="#80c8ea" strokecolor="#80c8ea" strokeweight="2pt">
                <v:path arrowok="t"/>
                <v:textbox>
                  <w:txbxContent>
                    <w:p w14:paraId="4047B20C" w14:textId="77777777" w:rsidR="005B3FBF" w:rsidRPr="009D1533" w:rsidRDefault="00CA4CD0" w:rsidP="005B3FBF">
                      <w:pPr>
                        <w:ind w:left="567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Grupperåds</w:t>
                      </w:r>
                      <w:r w:rsidR="005B3FBF" w:rsidRPr="009D1533">
                        <w:rPr>
                          <w:b/>
                          <w:sz w:val="60"/>
                          <w:szCs w:val="60"/>
                        </w:rPr>
                        <w:t>møde</w:t>
                      </w:r>
                      <w:r w:rsidR="003850AE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5B3FBF" w:rsidRPr="009D1533">
                        <w:rPr>
                          <w:b/>
                          <w:sz w:val="60"/>
                          <w:szCs w:val="60"/>
                        </w:rPr>
                        <w:t>og Tænkedag</w:t>
                      </w:r>
                    </w:p>
                    <w:p w14:paraId="19863D05" w14:textId="032A64BA" w:rsidR="005B3FBF" w:rsidRPr="00C153B8" w:rsidRDefault="00C153B8" w:rsidP="005B3FBF">
                      <w:pPr>
                        <w:ind w:left="567"/>
                        <w:rPr>
                          <w:b/>
                          <w:sz w:val="56"/>
                          <w:szCs w:val="56"/>
                        </w:rPr>
                      </w:pPr>
                      <w:r w:rsidRPr="00C153B8">
                        <w:rPr>
                          <w:b/>
                          <w:sz w:val="56"/>
                          <w:szCs w:val="56"/>
                        </w:rPr>
                        <w:t>Ti. d</w:t>
                      </w:r>
                      <w:r w:rsidR="00CA4CD0" w:rsidRPr="00C153B8">
                        <w:rPr>
                          <w:b/>
                          <w:sz w:val="56"/>
                          <w:szCs w:val="56"/>
                        </w:rPr>
                        <w:t xml:space="preserve">. </w:t>
                      </w:r>
                      <w:r w:rsidR="00E716AF">
                        <w:rPr>
                          <w:b/>
                          <w:sz w:val="56"/>
                          <w:szCs w:val="56"/>
                        </w:rPr>
                        <w:t>1</w:t>
                      </w:r>
                      <w:r w:rsidR="00634479">
                        <w:rPr>
                          <w:b/>
                          <w:sz w:val="56"/>
                          <w:szCs w:val="56"/>
                        </w:rPr>
                        <w:t>8</w:t>
                      </w:r>
                      <w:r w:rsidR="00E716AF">
                        <w:rPr>
                          <w:b/>
                          <w:sz w:val="56"/>
                          <w:szCs w:val="56"/>
                        </w:rPr>
                        <w:t>. februar 2020</w:t>
                      </w:r>
                      <w:r w:rsidR="00362D03" w:rsidRPr="00C153B8">
                        <w:rPr>
                          <w:b/>
                          <w:sz w:val="56"/>
                          <w:szCs w:val="56"/>
                        </w:rPr>
                        <w:t xml:space="preserve"> kl. 1</w:t>
                      </w:r>
                      <w:r w:rsidR="00CD5108" w:rsidRPr="00C153B8">
                        <w:rPr>
                          <w:b/>
                          <w:sz w:val="56"/>
                          <w:szCs w:val="56"/>
                        </w:rPr>
                        <w:t>8.00-20.00</w:t>
                      </w:r>
                    </w:p>
                    <w:p w14:paraId="4DDFA74E" w14:textId="77777777" w:rsidR="005B3FBF" w:rsidRDefault="005B3FBF" w:rsidP="005B3FBF">
                      <w:pPr>
                        <w:ind w:left="567"/>
                        <w:rPr>
                          <w:sz w:val="60"/>
                          <w:szCs w:val="60"/>
                        </w:rPr>
                      </w:pPr>
                    </w:p>
                    <w:p w14:paraId="182247E9" w14:textId="66D8F813" w:rsidR="005B3FBF" w:rsidRDefault="005B3FBF" w:rsidP="005B3F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I inviteres hermed til det </w:t>
                      </w:r>
                      <w:r w:rsidRPr="005B3FBF"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årlige</w:t>
                      </w: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 forældremøde i </w:t>
                      </w:r>
                      <w:proofErr w:type="spellStart"/>
                      <w:r w:rsidR="000710D0"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Lersøparkspejderne</w:t>
                      </w:r>
                      <w:proofErr w:type="spellEnd"/>
                      <w:r w:rsidR="00FE5AF2"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, også kaldet Grupperådet</w:t>
                      </w: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.</w:t>
                      </w:r>
                    </w:p>
                    <w:p w14:paraId="762D70AF" w14:textId="77777777" w:rsidR="005B3FBF" w:rsidRDefault="005B3FBF" w:rsidP="005B3F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48EEDF" w14:textId="77777777" w:rsidR="005B3FBF" w:rsidRDefault="005B3FBF" w:rsidP="005B3F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Samtidig med forældremødet vil der for spejderne og deres søskende være Tænkedag. </w:t>
                      </w:r>
                    </w:p>
                    <w:p w14:paraId="3100C03F" w14:textId="77777777" w:rsidR="005B3FBF" w:rsidRDefault="005B3FBF" w:rsidP="005B3F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DC058F" w14:textId="77777777" w:rsidR="005B3FBF" w:rsidRDefault="00A807B3" w:rsidP="005B3F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A</w:t>
                      </w:r>
                      <w:r w:rsidR="005B3FBF"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rrangementet </w:t>
                      </w: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starter i vor</w:t>
                      </w:r>
                      <w:r w:rsidR="005B3FBF"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es mødehytte Mosehuset på Bispebjerg Bakke 2.</w:t>
                      </w:r>
                    </w:p>
                    <w:p w14:paraId="07CDFC2B" w14:textId="77777777" w:rsidR="005B3FBF" w:rsidRDefault="005B3FBF" w:rsidP="005B3F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4FC076" w14:textId="77777777" w:rsidR="005B3FBF" w:rsidRDefault="005B3FBF" w:rsidP="005B3FBF">
                      <w:pPr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 xml:space="preserve">Læs mere på </w:t>
                      </w:r>
                      <w:r w:rsidR="00806D8C"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side 2</w:t>
                      </w:r>
                      <w:r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  <w:t>.</w:t>
                      </w:r>
                      <w:r w:rsidR="00EF627E" w:rsidRPr="00EF627E">
                        <w:rPr>
                          <w:noProof/>
                          <w:lang w:eastAsia="da-DK"/>
                        </w:rPr>
                        <w:t xml:space="preserve"> </w:t>
                      </w:r>
                    </w:p>
                    <w:p w14:paraId="0297233F" w14:textId="77777777" w:rsidR="009D1533" w:rsidRDefault="009D1533" w:rsidP="005B3FBF">
                      <w:pPr>
                        <w:ind w:left="567" w:right="4594"/>
                        <w:rPr>
                          <w:rFonts w:cs="Arial"/>
                          <w:color w:val="003366"/>
                          <w:sz w:val="24"/>
                          <w:szCs w:val="24"/>
                        </w:rPr>
                      </w:pPr>
                    </w:p>
                    <w:p w14:paraId="17331750" w14:textId="77777777" w:rsidR="00701686" w:rsidRDefault="00701686" w:rsidP="00A976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414DA" w14:textId="1DFE80B4" w:rsidR="00D00454" w:rsidRPr="005147D4" w:rsidRDefault="003F635B" w:rsidP="006556B9">
      <w:pPr>
        <w:pStyle w:val="Overskrift2"/>
        <w:numPr>
          <w:ilvl w:val="0"/>
          <w:numId w:val="0"/>
        </w:numPr>
        <w:ind w:left="680" w:hanging="680"/>
        <w:rPr>
          <w:lang w:val="da-DK"/>
        </w:rPr>
      </w:pPr>
      <w:r>
        <w:rPr>
          <w:lang w:val="da-DK"/>
        </w:rPr>
        <w:lastRenderedPageBreak/>
        <w:t>Kære f</w:t>
      </w:r>
      <w:r w:rsidR="00D00454" w:rsidRPr="005147D4">
        <w:rPr>
          <w:lang w:val="da-DK"/>
        </w:rPr>
        <w:t>orældre og spejdere</w:t>
      </w:r>
    </w:p>
    <w:p w14:paraId="5AF0E176" w14:textId="77777777" w:rsidR="00D00454" w:rsidRPr="005147D4" w:rsidRDefault="00D00454" w:rsidP="00D00454">
      <w:pPr>
        <w:rPr>
          <w:lang w:eastAsia="da-DK"/>
        </w:rPr>
      </w:pPr>
    </w:p>
    <w:p w14:paraId="660645C7" w14:textId="77777777" w:rsidR="00A9202B" w:rsidRPr="00A9202B" w:rsidRDefault="00A9202B" w:rsidP="00D00454">
      <w:pPr>
        <w:rPr>
          <w:b/>
          <w:lang w:eastAsia="da-DK"/>
        </w:rPr>
      </w:pPr>
      <w:r>
        <w:rPr>
          <w:b/>
          <w:lang w:eastAsia="da-DK"/>
        </w:rPr>
        <w:t>G</w:t>
      </w:r>
      <w:r w:rsidRPr="00A9202B">
        <w:rPr>
          <w:b/>
          <w:lang w:eastAsia="da-DK"/>
        </w:rPr>
        <w:t>rupperåd</w:t>
      </w:r>
      <w:r w:rsidR="00FE5AF2">
        <w:rPr>
          <w:b/>
          <w:lang w:eastAsia="da-DK"/>
        </w:rPr>
        <w:t>et</w:t>
      </w:r>
    </w:p>
    <w:p w14:paraId="19AFE24D" w14:textId="1609F4A7" w:rsidR="00C144EE" w:rsidRPr="00C144EE" w:rsidRDefault="00D24376" w:rsidP="00C144EE">
      <w:r>
        <w:t>Det er tid til det årlige Grupperåd</w:t>
      </w:r>
      <w:r w:rsidR="00CD5108">
        <w:t>smøde</w:t>
      </w:r>
      <w:r w:rsidR="00634479">
        <w:t>,</w:t>
      </w:r>
      <w:r>
        <w:t xml:space="preserve"> som er spejdergruppens </w:t>
      </w:r>
      <w:r w:rsidR="00CD5108">
        <w:t>generalforsamling</w:t>
      </w:r>
      <w:r w:rsidR="003A5CD6">
        <w:t xml:space="preserve">. </w:t>
      </w:r>
      <w:r w:rsidR="00C144EE">
        <w:t xml:space="preserve">Det </w:t>
      </w:r>
      <w:r w:rsidR="00CD5108">
        <w:t xml:space="preserve">er ikke så kedeligt som det måske lyder, for det er også vores årlige forældremøde, hvor vi vil </w:t>
      </w:r>
      <w:r w:rsidR="008D6213">
        <w:t xml:space="preserve">fortælle om </w:t>
      </w:r>
      <w:r w:rsidR="003A5CD6">
        <w:t xml:space="preserve">alt </w:t>
      </w:r>
      <w:r w:rsidR="008D6213">
        <w:t xml:space="preserve">det </w:t>
      </w:r>
      <w:r w:rsidR="003A5CD6">
        <w:t>der</w:t>
      </w:r>
      <w:r w:rsidR="008D6213">
        <w:t xml:space="preserve"> </w:t>
      </w:r>
      <w:r w:rsidR="00CD5108">
        <w:t>rør</w:t>
      </w:r>
      <w:r w:rsidR="00634479">
        <w:t>er</w:t>
      </w:r>
      <w:r w:rsidR="00CD5108">
        <w:t xml:space="preserve"> sig i gruppen</w:t>
      </w:r>
      <w:r w:rsidR="00634479">
        <w:t>,</w:t>
      </w:r>
      <w:r w:rsidR="00CD5108">
        <w:t xml:space="preserve"> og som skal ske i løbet af det nye år.</w:t>
      </w:r>
    </w:p>
    <w:p w14:paraId="0B8952E2" w14:textId="77777777" w:rsidR="00C144EE" w:rsidRDefault="00C144EE" w:rsidP="00D00454">
      <w:pPr>
        <w:rPr>
          <w:lang w:eastAsia="da-DK"/>
        </w:rPr>
      </w:pPr>
    </w:p>
    <w:p w14:paraId="2E3D5057" w14:textId="16FB6916" w:rsidR="005147D4" w:rsidRDefault="00CF01EE" w:rsidP="00D00454">
      <w:pPr>
        <w:rPr>
          <w:lang w:eastAsia="da-DK"/>
        </w:rPr>
      </w:pPr>
      <w:r>
        <w:rPr>
          <w:lang w:eastAsia="da-DK"/>
        </w:rPr>
        <w:t xml:space="preserve">På </w:t>
      </w:r>
      <w:r w:rsidR="00E16DFC">
        <w:rPr>
          <w:lang w:eastAsia="da-DK"/>
        </w:rPr>
        <w:t xml:space="preserve">Grupperådet </w:t>
      </w:r>
      <w:r>
        <w:rPr>
          <w:lang w:eastAsia="da-DK"/>
        </w:rPr>
        <w:t>har</w:t>
      </w:r>
      <w:r w:rsidR="00E16DFC">
        <w:rPr>
          <w:lang w:eastAsia="da-DK"/>
        </w:rPr>
        <w:t xml:space="preserve"> </w:t>
      </w:r>
      <w:r>
        <w:rPr>
          <w:lang w:eastAsia="da-DK"/>
        </w:rPr>
        <w:t>foræld</w:t>
      </w:r>
      <w:r w:rsidR="00E16DFC">
        <w:rPr>
          <w:lang w:eastAsia="da-DK"/>
        </w:rPr>
        <w:t>r</w:t>
      </w:r>
      <w:r>
        <w:rPr>
          <w:lang w:eastAsia="da-DK"/>
        </w:rPr>
        <w:t>e</w:t>
      </w:r>
      <w:r w:rsidR="00E16DFC">
        <w:rPr>
          <w:lang w:eastAsia="da-DK"/>
        </w:rPr>
        <w:t>, leder</w:t>
      </w:r>
      <w:r w:rsidR="00D24376">
        <w:rPr>
          <w:lang w:eastAsia="da-DK"/>
        </w:rPr>
        <w:t>e</w:t>
      </w:r>
      <w:r w:rsidR="00E16DFC">
        <w:rPr>
          <w:lang w:eastAsia="da-DK"/>
        </w:rPr>
        <w:t>, bestyrelse</w:t>
      </w:r>
      <w:r w:rsidR="00D24376">
        <w:rPr>
          <w:lang w:eastAsia="da-DK"/>
        </w:rPr>
        <w:t>n</w:t>
      </w:r>
      <w:r w:rsidR="00E16DFC">
        <w:rPr>
          <w:lang w:eastAsia="da-DK"/>
        </w:rPr>
        <w:t xml:space="preserve"> </w:t>
      </w:r>
      <w:r>
        <w:rPr>
          <w:lang w:eastAsia="da-DK"/>
        </w:rPr>
        <w:t>og</w:t>
      </w:r>
      <w:r w:rsidR="00E16DFC">
        <w:rPr>
          <w:lang w:eastAsia="da-DK"/>
        </w:rPr>
        <w:t xml:space="preserve"> spejder</w:t>
      </w:r>
      <w:r>
        <w:rPr>
          <w:lang w:eastAsia="da-DK"/>
        </w:rPr>
        <w:t>e</w:t>
      </w:r>
      <w:r w:rsidR="00E16DFC">
        <w:rPr>
          <w:lang w:eastAsia="da-DK"/>
        </w:rPr>
        <w:t xml:space="preserve"> mulighed for at være med til at beslutte, hvad skal ske i gruppen i fremtiden.</w:t>
      </w:r>
      <w:r w:rsidR="000D70B4">
        <w:rPr>
          <w:lang w:eastAsia="da-DK"/>
        </w:rPr>
        <w:t xml:space="preserve"> Der er 1 stemme pr. spejder.</w:t>
      </w:r>
    </w:p>
    <w:p w14:paraId="013FE1D7" w14:textId="77777777" w:rsidR="00FE5AF2" w:rsidRDefault="00FE5AF2" w:rsidP="00D00454">
      <w:pPr>
        <w:rPr>
          <w:lang w:eastAsia="da-DK"/>
        </w:rPr>
      </w:pPr>
    </w:p>
    <w:p w14:paraId="0AC7AC7B" w14:textId="77777777" w:rsidR="00FE5AF2" w:rsidRPr="00A9202B" w:rsidRDefault="00FE5AF2" w:rsidP="00FE5AF2">
      <w:pPr>
        <w:rPr>
          <w:b/>
          <w:lang w:eastAsia="da-DK"/>
        </w:rPr>
      </w:pPr>
      <w:r w:rsidRPr="00A9202B">
        <w:rPr>
          <w:b/>
          <w:lang w:eastAsia="da-DK"/>
        </w:rPr>
        <w:t>Tænkedag for spejdere og søskende</w:t>
      </w:r>
    </w:p>
    <w:p w14:paraId="2930A714" w14:textId="77777777" w:rsidR="00D00454" w:rsidRDefault="009C3959" w:rsidP="00D00454">
      <w:pPr>
        <w:rPr>
          <w:lang w:eastAsia="da-DK"/>
        </w:rPr>
      </w:pPr>
      <w:r>
        <w:rPr>
          <w:lang w:eastAsia="da-DK"/>
        </w:rPr>
        <w:t>Samtidig med Grupperådet holder vi t</w:t>
      </w:r>
      <w:r w:rsidR="00D00454">
        <w:rPr>
          <w:lang w:eastAsia="da-DK"/>
        </w:rPr>
        <w:t>raditio</w:t>
      </w:r>
      <w:r w:rsidR="00FE5AF2">
        <w:rPr>
          <w:lang w:eastAsia="da-DK"/>
        </w:rPr>
        <w:t xml:space="preserve">nen tro </w:t>
      </w:r>
      <w:r w:rsidR="00D00454">
        <w:rPr>
          <w:lang w:eastAsia="da-DK"/>
        </w:rPr>
        <w:t>Tænkedag fo</w:t>
      </w:r>
      <w:bookmarkStart w:id="0" w:name="_GoBack"/>
      <w:bookmarkEnd w:id="0"/>
      <w:r w:rsidR="00D00454">
        <w:rPr>
          <w:lang w:eastAsia="da-DK"/>
        </w:rPr>
        <w:t>r spejdere og deres søskende. Hvis du er spejder over 15 år</w:t>
      </w:r>
      <w:r w:rsidR="00FE5AF2">
        <w:rPr>
          <w:lang w:eastAsia="da-DK"/>
        </w:rPr>
        <w:t>,</w:t>
      </w:r>
      <w:r w:rsidR="00D00454">
        <w:rPr>
          <w:lang w:eastAsia="da-DK"/>
        </w:rPr>
        <w:t xml:space="preserve"> må du selv bestemme om du vil deltage i</w:t>
      </w:r>
      <w:r w:rsidR="00C144EE">
        <w:rPr>
          <w:lang w:eastAsia="da-DK"/>
        </w:rPr>
        <w:t xml:space="preserve"> T</w:t>
      </w:r>
      <w:r w:rsidR="00D00454">
        <w:rPr>
          <w:lang w:eastAsia="da-DK"/>
        </w:rPr>
        <w:t>ænkedag</w:t>
      </w:r>
      <w:r w:rsidR="00C144EE">
        <w:rPr>
          <w:lang w:eastAsia="da-DK"/>
        </w:rPr>
        <w:t xml:space="preserve"> eller G</w:t>
      </w:r>
      <w:r w:rsidR="00D00454">
        <w:rPr>
          <w:lang w:eastAsia="da-DK"/>
        </w:rPr>
        <w:t>rupperådet.</w:t>
      </w:r>
    </w:p>
    <w:p w14:paraId="4A8678AE" w14:textId="185AC9E9" w:rsidR="00CD5108" w:rsidRDefault="00A807B3" w:rsidP="00D00454">
      <w:pPr>
        <w:rPr>
          <w:lang w:eastAsia="da-DK"/>
        </w:rPr>
      </w:pPr>
      <w:r>
        <w:rPr>
          <w:lang w:eastAsia="da-DK"/>
        </w:rPr>
        <w:t>Tænkedag foregår i hytten og Grupperåde</w:t>
      </w:r>
      <w:r w:rsidR="00C005D8">
        <w:rPr>
          <w:lang w:eastAsia="da-DK"/>
        </w:rPr>
        <w:t xml:space="preserve">t i Bispebjerg Kulturhus, </w:t>
      </w:r>
      <w:proofErr w:type="spellStart"/>
      <w:r w:rsidR="00C005D8">
        <w:rPr>
          <w:lang w:eastAsia="da-DK"/>
        </w:rPr>
        <w:t>B</w:t>
      </w:r>
      <w:r w:rsidR="00634479">
        <w:rPr>
          <w:lang w:eastAsia="da-DK"/>
        </w:rPr>
        <w:t>ispebjerg</w:t>
      </w:r>
      <w:r w:rsidR="00C005D8">
        <w:rPr>
          <w:lang w:eastAsia="da-DK"/>
        </w:rPr>
        <w:t>.Bakke</w:t>
      </w:r>
      <w:proofErr w:type="spellEnd"/>
      <w:r w:rsidR="00C005D8">
        <w:rPr>
          <w:lang w:eastAsia="da-DK"/>
        </w:rPr>
        <w:t xml:space="preserve"> nr. 6.</w:t>
      </w:r>
    </w:p>
    <w:p w14:paraId="23D07534" w14:textId="77777777" w:rsidR="00806D8C" w:rsidRDefault="00806D8C" w:rsidP="00D00454">
      <w:pPr>
        <w:rPr>
          <w:lang w:eastAsia="da-DK"/>
        </w:rPr>
      </w:pPr>
    </w:p>
    <w:p w14:paraId="0F2D20B6" w14:textId="77777777" w:rsidR="00806D8C" w:rsidRDefault="00806D8C" w:rsidP="006556B9">
      <w:r>
        <w:t xml:space="preserve">Tænkedag, som egentlig er den 22. februar, </w:t>
      </w:r>
      <w:r w:rsidR="00CD5108">
        <w:t xml:space="preserve">fejres i anledning af grundlæggeren </w:t>
      </w:r>
      <w:r>
        <w:t xml:space="preserve">af spejderbevægelsen - Lord Baden-Powells – fødselsdag. </w:t>
      </w:r>
      <w:r w:rsidR="005658C1">
        <w:t xml:space="preserve">I Lord Baden-Powells ånd bruger spejdere verden over dagen til at tænke på andre og deres levevilkår. </w:t>
      </w:r>
      <w:r w:rsidR="00CF01EE">
        <w:t xml:space="preserve">I Danmark </w:t>
      </w:r>
      <w:r w:rsidR="005658C1">
        <w:t xml:space="preserve">donerer </w:t>
      </w:r>
      <w:r w:rsidR="00CF01EE">
        <w:t>hver spejder</w:t>
      </w:r>
      <w:r w:rsidR="005658C1">
        <w:t xml:space="preserve"> 2 kr. fo</w:t>
      </w:r>
      <w:r w:rsidR="00CF01EE">
        <w:t>r hvert år de har været spejder</w:t>
      </w:r>
      <w:r w:rsidR="005658C1">
        <w:t>.</w:t>
      </w:r>
    </w:p>
    <w:p w14:paraId="514CB145" w14:textId="77777777" w:rsidR="006556B9" w:rsidRDefault="005658C1" w:rsidP="006556B9">
      <w:r>
        <w:t xml:space="preserve"> </w:t>
      </w:r>
    </w:p>
    <w:p w14:paraId="06398507" w14:textId="77777777" w:rsidR="00806D8C" w:rsidRPr="00FE5AF2" w:rsidRDefault="00806D8C" w:rsidP="00806D8C">
      <w:pPr>
        <w:rPr>
          <w:b/>
          <w:szCs w:val="20"/>
        </w:rPr>
      </w:pPr>
      <w:r w:rsidRPr="00FE5AF2">
        <w:rPr>
          <w:b/>
          <w:szCs w:val="20"/>
        </w:rPr>
        <w:t>Tilmelding</w:t>
      </w:r>
      <w:r w:rsidR="00D10EF1">
        <w:rPr>
          <w:b/>
          <w:szCs w:val="20"/>
        </w:rPr>
        <w:t xml:space="preserve"> og afbud</w:t>
      </w:r>
    </w:p>
    <w:p w14:paraId="67B112AA" w14:textId="5BAB67BF" w:rsidR="00806D8C" w:rsidRPr="00FE5AF2" w:rsidRDefault="00806D8C" w:rsidP="00806D8C">
      <w:pPr>
        <w:rPr>
          <w:szCs w:val="20"/>
        </w:rPr>
      </w:pPr>
      <w:r w:rsidRPr="00FE5AF2">
        <w:rPr>
          <w:szCs w:val="20"/>
        </w:rPr>
        <w:t>Tilmelding til Grupperådet og Tænkedag foregår via gruppens hjemmeside</w:t>
      </w:r>
      <w:r w:rsidRPr="00FE5AF2">
        <w:rPr>
          <w:color w:val="003366"/>
          <w:szCs w:val="20"/>
        </w:rPr>
        <w:t xml:space="preserve"> </w:t>
      </w:r>
      <w:hyperlink r:id="rId11" w:history="1">
        <w:r w:rsidRPr="00FE5AF2">
          <w:rPr>
            <w:rStyle w:val="Hyperlink"/>
            <w:color w:val="003366"/>
            <w:szCs w:val="20"/>
          </w:rPr>
          <w:t>www.spejdergruppen.dk</w:t>
        </w:r>
      </w:hyperlink>
      <w:r w:rsidRPr="00FE5AF2">
        <w:rPr>
          <w:szCs w:val="20"/>
        </w:rPr>
        <w:t xml:space="preserve"> </w:t>
      </w:r>
    </w:p>
    <w:p w14:paraId="0F25FBA5" w14:textId="77777777" w:rsidR="008F35B1" w:rsidRDefault="00D10EF1" w:rsidP="00806D8C">
      <w:pPr>
        <w:rPr>
          <w:szCs w:val="20"/>
        </w:rPr>
      </w:pPr>
      <w:r>
        <w:rPr>
          <w:szCs w:val="20"/>
        </w:rPr>
        <w:t xml:space="preserve">Vi vil bede om at I </w:t>
      </w:r>
      <w:r w:rsidR="008F35B1">
        <w:rPr>
          <w:szCs w:val="20"/>
        </w:rPr>
        <w:t xml:space="preserve">også </w:t>
      </w:r>
      <w:r>
        <w:rPr>
          <w:szCs w:val="20"/>
        </w:rPr>
        <w:t>melder afbud på hjemmesiden.</w:t>
      </w:r>
    </w:p>
    <w:p w14:paraId="3F33B465" w14:textId="0FE2691E" w:rsidR="008F35B1" w:rsidRPr="00FE5AF2" w:rsidRDefault="008F35B1" w:rsidP="008F35B1">
      <w:pPr>
        <w:rPr>
          <w:szCs w:val="20"/>
        </w:rPr>
      </w:pPr>
      <w:r w:rsidRPr="00FE5AF2">
        <w:rPr>
          <w:szCs w:val="20"/>
          <w:u w:val="single"/>
        </w:rPr>
        <w:t>Til</w:t>
      </w:r>
      <w:r>
        <w:rPr>
          <w:szCs w:val="20"/>
          <w:u w:val="single"/>
        </w:rPr>
        <w:t xml:space="preserve">meldingsfristen er </w:t>
      </w:r>
      <w:r w:rsidR="003850AE">
        <w:rPr>
          <w:szCs w:val="20"/>
          <w:u w:val="single"/>
        </w:rPr>
        <w:t xml:space="preserve">torsdag </w:t>
      </w:r>
      <w:r>
        <w:rPr>
          <w:szCs w:val="20"/>
          <w:u w:val="single"/>
        </w:rPr>
        <w:t xml:space="preserve">d. </w:t>
      </w:r>
      <w:r w:rsidR="003850AE">
        <w:rPr>
          <w:szCs w:val="20"/>
          <w:u w:val="single"/>
        </w:rPr>
        <w:t>1</w:t>
      </w:r>
      <w:r w:rsidR="00700815">
        <w:rPr>
          <w:szCs w:val="20"/>
          <w:u w:val="single"/>
        </w:rPr>
        <w:t>3</w:t>
      </w:r>
      <w:r w:rsidRPr="00FE5AF2">
        <w:rPr>
          <w:szCs w:val="20"/>
          <w:u w:val="single"/>
        </w:rPr>
        <w:t>. februar</w:t>
      </w:r>
      <w:r w:rsidRPr="00FE5AF2">
        <w:rPr>
          <w:szCs w:val="20"/>
        </w:rPr>
        <w:t>.</w:t>
      </w:r>
    </w:p>
    <w:p w14:paraId="3D9C5D29" w14:textId="77777777" w:rsidR="000B4CA9" w:rsidRDefault="000B4CA9" w:rsidP="00806D8C">
      <w:pPr>
        <w:rPr>
          <w:szCs w:val="20"/>
        </w:rPr>
      </w:pPr>
    </w:p>
    <w:p w14:paraId="32AEB8E6" w14:textId="77777777" w:rsidR="000B4CA9" w:rsidRPr="000B4CA9" w:rsidRDefault="000B4CA9" w:rsidP="00806D8C">
      <w:pPr>
        <w:rPr>
          <w:b/>
          <w:szCs w:val="20"/>
        </w:rPr>
      </w:pPr>
      <w:r w:rsidRPr="000B4CA9">
        <w:rPr>
          <w:b/>
          <w:szCs w:val="20"/>
        </w:rPr>
        <w:t>Pris</w:t>
      </w:r>
    </w:p>
    <w:p w14:paraId="73F82293" w14:textId="77777777" w:rsidR="000B4CA9" w:rsidRPr="00D10EF1" w:rsidRDefault="000B4CA9" w:rsidP="00806D8C">
      <w:pPr>
        <w:rPr>
          <w:b/>
          <w:szCs w:val="20"/>
        </w:rPr>
      </w:pPr>
      <w:r>
        <w:rPr>
          <w:szCs w:val="20"/>
        </w:rPr>
        <w:t>Deltagelse er gratis for alle.</w:t>
      </w:r>
    </w:p>
    <w:p w14:paraId="11534523" w14:textId="77777777" w:rsidR="00806D8C" w:rsidRPr="00FE5AF2" w:rsidRDefault="00806D8C" w:rsidP="00806D8C">
      <w:pPr>
        <w:rPr>
          <w:szCs w:val="20"/>
        </w:rPr>
      </w:pPr>
    </w:p>
    <w:p w14:paraId="428FFA33" w14:textId="51113CC1" w:rsidR="000B4CA9" w:rsidRDefault="00806D8C" w:rsidP="00806D8C">
      <w:pPr>
        <w:rPr>
          <w:szCs w:val="20"/>
        </w:rPr>
      </w:pPr>
      <w:r w:rsidRPr="00FE5AF2">
        <w:rPr>
          <w:szCs w:val="20"/>
        </w:rPr>
        <w:t xml:space="preserve">Vi </w:t>
      </w:r>
      <w:r w:rsidR="008B0AAF">
        <w:rPr>
          <w:szCs w:val="20"/>
        </w:rPr>
        <w:t>glæder os til at se jer alle,</w:t>
      </w:r>
      <w:r>
        <w:rPr>
          <w:szCs w:val="20"/>
        </w:rPr>
        <w:t xml:space="preserve"> forældre og spejdere</w:t>
      </w:r>
      <w:r w:rsidR="008B0AAF">
        <w:rPr>
          <w:szCs w:val="20"/>
        </w:rPr>
        <w:t>,</w:t>
      </w:r>
      <w:r w:rsidR="00700815">
        <w:rPr>
          <w:szCs w:val="20"/>
        </w:rPr>
        <w:t xml:space="preserve"> tirsdag d. 18</w:t>
      </w:r>
      <w:r w:rsidR="00C005D8">
        <w:rPr>
          <w:szCs w:val="20"/>
        </w:rPr>
        <w:t>.</w:t>
      </w:r>
      <w:r w:rsidRPr="00FE5AF2">
        <w:rPr>
          <w:szCs w:val="20"/>
        </w:rPr>
        <w:t xml:space="preserve"> februar.</w:t>
      </w:r>
    </w:p>
    <w:p w14:paraId="287E4FFE" w14:textId="77777777" w:rsidR="00806D8C" w:rsidRPr="000B4CA9" w:rsidRDefault="00806D8C" w:rsidP="00806D8C">
      <w:pPr>
        <w:rPr>
          <w:b/>
          <w:szCs w:val="20"/>
        </w:rPr>
      </w:pPr>
      <w:r w:rsidRPr="000B4CA9">
        <w:rPr>
          <w:b/>
          <w:szCs w:val="20"/>
        </w:rPr>
        <w:t xml:space="preserve">Og husk 2 kr. for hvert </w:t>
      </w:r>
      <w:proofErr w:type="spellStart"/>
      <w:r w:rsidRPr="000B4CA9">
        <w:rPr>
          <w:b/>
          <w:szCs w:val="20"/>
        </w:rPr>
        <w:t>spejderår</w:t>
      </w:r>
      <w:proofErr w:type="spellEnd"/>
      <w:r w:rsidRPr="000B4CA9">
        <w:rPr>
          <w:b/>
          <w:szCs w:val="20"/>
        </w:rPr>
        <w:t>.</w:t>
      </w:r>
    </w:p>
    <w:p w14:paraId="10CF9878" w14:textId="4EA52B58" w:rsidR="00806D8C" w:rsidRPr="00FE5AF2" w:rsidRDefault="00806D8C" w:rsidP="00806D8C">
      <w:pPr>
        <w:rPr>
          <w:szCs w:val="20"/>
        </w:rPr>
      </w:pPr>
    </w:p>
    <w:p w14:paraId="0718FB3B" w14:textId="29ECFD27" w:rsidR="00806D8C" w:rsidRDefault="00806D8C" w:rsidP="00C005D8">
      <w:r w:rsidRPr="00FE5AF2">
        <w:rPr>
          <w:szCs w:val="20"/>
        </w:rPr>
        <w:t>Spejderhilsner</w:t>
      </w:r>
      <w:r w:rsidR="00C005D8">
        <w:rPr>
          <w:szCs w:val="20"/>
        </w:rPr>
        <w:br/>
      </w:r>
      <w:r w:rsidR="005F606D">
        <w:rPr>
          <w:szCs w:val="20"/>
        </w:rPr>
        <w:t>Ledergruppen</w:t>
      </w:r>
      <w:r w:rsidRPr="00FE5AF2">
        <w:rPr>
          <w:szCs w:val="20"/>
        </w:rPr>
        <w:t xml:space="preserve"> og Bestyrelsen</w:t>
      </w:r>
    </w:p>
    <w:p w14:paraId="646AAC6C" w14:textId="4BB3FB6D" w:rsidR="00D00454" w:rsidRPr="00FE5AF2" w:rsidRDefault="00E716AF" w:rsidP="005147D4">
      <w:pPr>
        <w:rPr>
          <w:color w:val="003366"/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DBD8A" wp14:editId="0DDE944E">
                <wp:simplePos x="0" y="0"/>
                <wp:positionH relativeFrom="column">
                  <wp:posOffset>3137535</wp:posOffset>
                </wp:positionH>
                <wp:positionV relativeFrom="paragraph">
                  <wp:posOffset>-8560435</wp:posOffset>
                </wp:positionV>
                <wp:extent cx="3209925" cy="6915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6915150"/>
                        </a:xfrm>
                        <a:prstGeom prst="rect">
                          <a:avLst/>
                        </a:prstGeom>
                        <a:solidFill>
                          <a:srgbClr val="80C8EA"/>
                        </a:solidFill>
                        <a:ln>
                          <a:solidFill>
                            <a:srgbClr val="80C8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429E" id="Rectangle 2" o:spid="_x0000_s1026" style="position:absolute;margin-left:247.05pt;margin-top:-674.05pt;width:252.75pt;height:5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" fillcolor="#80c8ea" strokecolor="#80c8ea" strokeweight="2pt">
                <v:path arrowok="t"/>
              </v:rect>
            </w:pict>
          </mc:Fallback>
        </mc:AlternateContent>
      </w:r>
      <w:r w:rsidR="006556B9">
        <w:br w:type="column"/>
      </w:r>
      <w:r w:rsidR="0075237B" w:rsidRPr="00FE5AF2">
        <w:rPr>
          <w:b/>
          <w:color w:val="003366"/>
          <w:sz w:val="18"/>
          <w:szCs w:val="18"/>
        </w:rPr>
        <w:t>Dagsorden til G</w:t>
      </w:r>
      <w:r w:rsidR="00D00454" w:rsidRPr="00FE5AF2">
        <w:rPr>
          <w:b/>
          <w:color w:val="003366"/>
          <w:sz w:val="18"/>
          <w:szCs w:val="18"/>
        </w:rPr>
        <w:t>rupperådet</w:t>
      </w:r>
      <w:r w:rsidR="00362D03">
        <w:rPr>
          <w:b/>
          <w:color w:val="003366"/>
          <w:sz w:val="18"/>
          <w:szCs w:val="18"/>
        </w:rPr>
        <w:t xml:space="preserve"> </w:t>
      </w:r>
      <w:r w:rsidR="00C005D8">
        <w:rPr>
          <w:b/>
          <w:color w:val="003366"/>
          <w:sz w:val="18"/>
          <w:szCs w:val="18"/>
        </w:rPr>
        <w:t xml:space="preserve">ti. d. </w:t>
      </w:r>
      <w:r w:rsidR="0014320B">
        <w:rPr>
          <w:b/>
          <w:color w:val="003366"/>
          <w:sz w:val="18"/>
          <w:szCs w:val="18"/>
        </w:rPr>
        <w:t>1</w:t>
      </w:r>
      <w:r w:rsidR="00094BE7">
        <w:rPr>
          <w:b/>
          <w:color w:val="003366"/>
          <w:sz w:val="18"/>
          <w:szCs w:val="18"/>
        </w:rPr>
        <w:t>8</w:t>
      </w:r>
      <w:r w:rsidR="0014320B">
        <w:rPr>
          <w:b/>
          <w:color w:val="003366"/>
          <w:sz w:val="18"/>
          <w:szCs w:val="18"/>
        </w:rPr>
        <w:t>. februar 2020</w:t>
      </w:r>
    </w:p>
    <w:p w14:paraId="6B658898" w14:textId="77777777" w:rsidR="00D00454" w:rsidRPr="008C373E" w:rsidRDefault="00D00454" w:rsidP="00D00454">
      <w:pPr>
        <w:rPr>
          <w:color w:val="003366"/>
          <w:sz w:val="18"/>
          <w:szCs w:val="18"/>
        </w:rPr>
      </w:pPr>
    </w:p>
    <w:p w14:paraId="3136157F" w14:textId="77777777" w:rsidR="00D00454" w:rsidRPr="008C373E" w:rsidRDefault="00D00454" w:rsidP="00D00454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 w:rsidRPr="008C373E">
        <w:rPr>
          <w:color w:val="003366"/>
          <w:sz w:val="16"/>
          <w:szCs w:val="16"/>
        </w:rPr>
        <w:t>Valg af dirigent og referent</w:t>
      </w:r>
    </w:p>
    <w:p w14:paraId="02E380BB" w14:textId="77777777" w:rsidR="00D00454" w:rsidRDefault="00D00454" w:rsidP="00D00454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 w:rsidRPr="008C373E">
        <w:rPr>
          <w:color w:val="003366"/>
          <w:sz w:val="16"/>
          <w:szCs w:val="16"/>
        </w:rPr>
        <w:t>Et</w:t>
      </w:r>
      <w:r w:rsidR="00127395">
        <w:rPr>
          <w:color w:val="003366"/>
          <w:sz w:val="16"/>
          <w:szCs w:val="16"/>
        </w:rPr>
        <w:t xml:space="preserve"> blik</w:t>
      </w:r>
      <w:r w:rsidRPr="008C373E">
        <w:rPr>
          <w:color w:val="003366"/>
          <w:sz w:val="16"/>
          <w:szCs w:val="16"/>
        </w:rPr>
        <w:t xml:space="preserve"> på </w:t>
      </w:r>
      <w:r w:rsidR="00806D8C">
        <w:rPr>
          <w:color w:val="003366"/>
          <w:sz w:val="16"/>
          <w:szCs w:val="16"/>
        </w:rPr>
        <w:t xml:space="preserve">alt det sjove </w:t>
      </w:r>
      <w:r w:rsidR="00127395">
        <w:rPr>
          <w:color w:val="003366"/>
          <w:sz w:val="16"/>
          <w:szCs w:val="16"/>
        </w:rPr>
        <w:t>der er sket</w:t>
      </w:r>
    </w:p>
    <w:p w14:paraId="6CCE465F" w14:textId="77777777" w:rsidR="00CD6112" w:rsidRDefault="00CD6112" w:rsidP="00D00454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Gennemgang af årsregnskab til godkendelse</w:t>
      </w:r>
    </w:p>
    <w:p w14:paraId="406E8C72" w14:textId="77777777" w:rsidR="006707BB" w:rsidRPr="006707BB" w:rsidRDefault="00D23ABA" w:rsidP="006707BB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 w:rsidRPr="00127395">
        <w:rPr>
          <w:color w:val="003366"/>
          <w:sz w:val="16"/>
          <w:szCs w:val="16"/>
        </w:rPr>
        <w:t>Indkomne forslag fra medlemmer (se mere nedenfor)</w:t>
      </w:r>
    </w:p>
    <w:p w14:paraId="6C0ECB67" w14:textId="77777777" w:rsidR="0020274B" w:rsidRDefault="0020274B" w:rsidP="00D00454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Gruppens fremtid</w:t>
      </w:r>
    </w:p>
    <w:p w14:paraId="0E9E0E08" w14:textId="77777777" w:rsidR="0020274B" w:rsidRDefault="0020274B" w:rsidP="00973389">
      <w:pPr>
        <w:pStyle w:val="Listeafsnit"/>
        <w:numPr>
          <w:ilvl w:val="0"/>
          <w:numId w:val="16"/>
        </w:num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Forelæggelse af gruppens udviklingsplan</w:t>
      </w:r>
    </w:p>
    <w:p w14:paraId="608CF3B0" w14:textId="77777777" w:rsidR="0020274B" w:rsidRDefault="0020274B" w:rsidP="00973389">
      <w:pPr>
        <w:pStyle w:val="Listeafsnit"/>
        <w:numPr>
          <w:ilvl w:val="0"/>
          <w:numId w:val="16"/>
        </w:num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Beslutning i øvrig om</w:t>
      </w:r>
      <w:r w:rsidR="006140B9">
        <w:rPr>
          <w:color w:val="003366"/>
          <w:sz w:val="16"/>
          <w:szCs w:val="16"/>
        </w:rPr>
        <w:t xml:space="preserve"> gruppens udvikling og spejderarbejde</w:t>
      </w:r>
    </w:p>
    <w:p w14:paraId="1A6D9C47" w14:textId="77777777" w:rsidR="006707BB" w:rsidRPr="006707BB" w:rsidRDefault="0082613F" w:rsidP="00973389">
      <w:pPr>
        <w:pStyle w:val="Listeafsnit"/>
        <w:numPr>
          <w:ilvl w:val="0"/>
          <w:numId w:val="16"/>
        </w:num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Vedtagelse af budget for indeværende år, herunder kontingent.</w:t>
      </w:r>
    </w:p>
    <w:p w14:paraId="7A111480" w14:textId="77777777" w:rsidR="006707BB" w:rsidRDefault="006707BB" w:rsidP="006707BB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F</w:t>
      </w:r>
      <w:r w:rsidRPr="006707BB">
        <w:rPr>
          <w:color w:val="003366"/>
          <w:sz w:val="16"/>
          <w:szCs w:val="16"/>
        </w:rPr>
        <w:t>astsættelse af antallet af bestyrelsesmedlemmer</w:t>
      </w:r>
    </w:p>
    <w:p w14:paraId="7C4C61FD" w14:textId="77777777" w:rsidR="00D00454" w:rsidRPr="008C373E" w:rsidRDefault="00D00454" w:rsidP="006707BB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 w:rsidRPr="008C373E">
        <w:rPr>
          <w:color w:val="003366"/>
          <w:sz w:val="16"/>
          <w:szCs w:val="16"/>
        </w:rPr>
        <w:t>Valg til bestyrelsen</w:t>
      </w:r>
    </w:p>
    <w:p w14:paraId="33F2E012" w14:textId="692D6884" w:rsidR="001130F2" w:rsidRPr="001130F2" w:rsidRDefault="00D00454" w:rsidP="001130F2">
      <w:pPr>
        <w:pStyle w:val="Listeafsnit"/>
        <w:numPr>
          <w:ilvl w:val="0"/>
          <w:numId w:val="17"/>
        </w:numPr>
        <w:rPr>
          <w:color w:val="003366"/>
          <w:sz w:val="16"/>
          <w:szCs w:val="16"/>
        </w:rPr>
      </w:pPr>
      <w:r w:rsidRPr="003850AE">
        <w:rPr>
          <w:color w:val="003366"/>
          <w:sz w:val="16"/>
          <w:szCs w:val="16"/>
        </w:rPr>
        <w:t>Forældrerepræsentanter inkl. formand og kasserer</w:t>
      </w:r>
      <w:r w:rsidR="002D1ED6" w:rsidRPr="003850AE">
        <w:rPr>
          <w:color w:val="003366"/>
          <w:sz w:val="16"/>
          <w:szCs w:val="16"/>
        </w:rPr>
        <w:br/>
      </w:r>
      <w:r w:rsidR="00D23ABA" w:rsidRPr="006707BB">
        <w:rPr>
          <w:color w:val="003366"/>
          <w:sz w:val="16"/>
          <w:szCs w:val="16"/>
        </w:rPr>
        <w:t xml:space="preserve">Formand, </w:t>
      </w:r>
      <w:r w:rsidR="0014320B">
        <w:rPr>
          <w:color w:val="003366"/>
          <w:sz w:val="16"/>
          <w:szCs w:val="16"/>
        </w:rPr>
        <w:t>Søren</w:t>
      </w:r>
      <w:r w:rsidR="00D23ABA" w:rsidRPr="006707BB">
        <w:rPr>
          <w:color w:val="003366"/>
          <w:sz w:val="16"/>
          <w:szCs w:val="16"/>
        </w:rPr>
        <w:t xml:space="preserve"> </w:t>
      </w:r>
      <w:r w:rsidR="00911648" w:rsidRPr="006707BB">
        <w:rPr>
          <w:color w:val="003366"/>
          <w:sz w:val="16"/>
          <w:szCs w:val="16"/>
        </w:rPr>
        <w:t>-</w:t>
      </w:r>
      <w:r w:rsidR="00D23ABA" w:rsidRPr="006707BB">
        <w:rPr>
          <w:color w:val="003366"/>
          <w:sz w:val="16"/>
          <w:szCs w:val="16"/>
        </w:rPr>
        <w:t xml:space="preserve"> </w:t>
      </w:r>
      <w:r w:rsidR="00911648" w:rsidRPr="006707BB">
        <w:rPr>
          <w:color w:val="003366"/>
          <w:sz w:val="16"/>
          <w:szCs w:val="16"/>
        </w:rPr>
        <w:t xml:space="preserve">ikke </w:t>
      </w:r>
      <w:r w:rsidR="003850AE" w:rsidRPr="006707BB">
        <w:rPr>
          <w:color w:val="003366"/>
          <w:sz w:val="16"/>
          <w:szCs w:val="16"/>
        </w:rPr>
        <w:t>på</w:t>
      </w:r>
      <w:r w:rsidR="00FC64E4" w:rsidRPr="006707BB">
        <w:rPr>
          <w:color w:val="003366"/>
          <w:sz w:val="16"/>
          <w:szCs w:val="16"/>
        </w:rPr>
        <w:t xml:space="preserve"> valg</w:t>
      </w:r>
      <w:r w:rsidR="003850AE" w:rsidRPr="006707BB">
        <w:rPr>
          <w:color w:val="003366"/>
          <w:sz w:val="16"/>
          <w:szCs w:val="16"/>
        </w:rPr>
        <w:t xml:space="preserve"> </w:t>
      </w:r>
      <w:r w:rsidR="00D23ABA" w:rsidRPr="006707BB">
        <w:rPr>
          <w:color w:val="003366"/>
          <w:sz w:val="16"/>
          <w:szCs w:val="16"/>
        </w:rPr>
        <w:br/>
        <w:t xml:space="preserve">Kasserer, </w:t>
      </w:r>
      <w:r w:rsidR="0014320B">
        <w:rPr>
          <w:color w:val="003366"/>
          <w:sz w:val="16"/>
          <w:szCs w:val="16"/>
        </w:rPr>
        <w:t>Allan</w:t>
      </w:r>
      <w:r w:rsidR="00FC64E4" w:rsidRPr="006707BB">
        <w:rPr>
          <w:color w:val="003366"/>
          <w:sz w:val="16"/>
          <w:szCs w:val="16"/>
        </w:rPr>
        <w:t xml:space="preserve"> </w:t>
      </w:r>
      <w:r w:rsidR="0014320B">
        <w:rPr>
          <w:color w:val="003366"/>
          <w:sz w:val="16"/>
          <w:szCs w:val="16"/>
        </w:rPr>
        <w:t>–</w:t>
      </w:r>
      <w:r w:rsidR="00911648" w:rsidRPr="006707BB">
        <w:rPr>
          <w:color w:val="003366"/>
          <w:sz w:val="16"/>
          <w:szCs w:val="16"/>
        </w:rPr>
        <w:t xml:space="preserve"> </w:t>
      </w:r>
      <w:r w:rsidR="0014320B">
        <w:rPr>
          <w:color w:val="003366"/>
          <w:sz w:val="16"/>
          <w:szCs w:val="16"/>
        </w:rPr>
        <w:t>på valg</w:t>
      </w:r>
      <w:r w:rsidR="00E716AF">
        <w:rPr>
          <w:color w:val="003366"/>
          <w:sz w:val="16"/>
          <w:szCs w:val="16"/>
        </w:rPr>
        <w:t xml:space="preserve"> - genopstiller</w:t>
      </w:r>
      <w:r w:rsidR="00CA4CD0" w:rsidRPr="006707BB">
        <w:rPr>
          <w:color w:val="003366"/>
          <w:sz w:val="16"/>
          <w:szCs w:val="16"/>
        </w:rPr>
        <w:br/>
      </w:r>
      <w:r w:rsidR="003850AE" w:rsidRPr="006707BB">
        <w:rPr>
          <w:color w:val="003366"/>
          <w:sz w:val="16"/>
          <w:szCs w:val="16"/>
        </w:rPr>
        <w:t xml:space="preserve">Forældre, </w:t>
      </w:r>
      <w:proofErr w:type="gramStart"/>
      <w:r w:rsidR="0014320B">
        <w:rPr>
          <w:color w:val="003366"/>
          <w:sz w:val="16"/>
          <w:szCs w:val="16"/>
        </w:rPr>
        <w:t xml:space="preserve">Jonatan  </w:t>
      </w:r>
      <w:r w:rsidR="003850AE" w:rsidRPr="006707BB">
        <w:rPr>
          <w:color w:val="003366"/>
          <w:sz w:val="16"/>
          <w:szCs w:val="16"/>
        </w:rPr>
        <w:t>-</w:t>
      </w:r>
      <w:proofErr w:type="gramEnd"/>
      <w:r w:rsidR="003850AE" w:rsidRPr="006707BB">
        <w:rPr>
          <w:color w:val="003366"/>
          <w:sz w:val="16"/>
          <w:szCs w:val="16"/>
        </w:rPr>
        <w:t xml:space="preserve"> på valg</w:t>
      </w:r>
      <w:r w:rsidR="00911648" w:rsidRPr="006707BB">
        <w:rPr>
          <w:color w:val="003366"/>
          <w:sz w:val="16"/>
          <w:szCs w:val="16"/>
        </w:rPr>
        <w:t xml:space="preserve"> -</w:t>
      </w:r>
      <w:r w:rsidR="00FC64E4" w:rsidRPr="006707BB">
        <w:rPr>
          <w:color w:val="003366"/>
          <w:sz w:val="16"/>
          <w:szCs w:val="16"/>
        </w:rPr>
        <w:t xml:space="preserve"> genopstiller</w:t>
      </w:r>
      <w:r w:rsidR="0014320B" w:rsidRPr="006707BB">
        <w:rPr>
          <w:color w:val="003366"/>
          <w:sz w:val="16"/>
          <w:szCs w:val="16"/>
        </w:rPr>
        <w:t xml:space="preserve"> </w:t>
      </w:r>
      <w:r w:rsidR="00FC64E4" w:rsidRPr="006707BB">
        <w:rPr>
          <w:color w:val="003366"/>
          <w:sz w:val="16"/>
          <w:szCs w:val="16"/>
        </w:rPr>
        <w:br/>
        <w:t xml:space="preserve">Forældre, </w:t>
      </w:r>
      <w:r w:rsidR="0014320B">
        <w:rPr>
          <w:color w:val="003366"/>
          <w:sz w:val="16"/>
          <w:szCs w:val="16"/>
        </w:rPr>
        <w:t>Søren B</w:t>
      </w:r>
      <w:r w:rsidR="00911648" w:rsidRPr="006707BB">
        <w:rPr>
          <w:color w:val="003366"/>
          <w:sz w:val="16"/>
          <w:szCs w:val="16"/>
        </w:rPr>
        <w:t xml:space="preserve"> - ikke på valg</w:t>
      </w:r>
    </w:p>
    <w:p w14:paraId="677F42A8" w14:textId="456134C4" w:rsidR="00FC64E4" w:rsidRPr="00FC64E4" w:rsidRDefault="00FE5AF2" w:rsidP="00973389">
      <w:pPr>
        <w:pStyle w:val="Listeafsnit"/>
        <w:numPr>
          <w:ilvl w:val="0"/>
          <w:numId w:val="17"/>
        </w:numPr>
        <w:rPr>
          <w:color w:val="003366"/>
          <w:sz w:val="16"/>
          <w:szCs w:val="16"/>
        </w:rPr>
      </w:pPr>
      <w:r w:rsidRPr="003850AE">
        <w:rPr>
          <w:color w:val="003366"/>
          <w:sz w:val="16"/>
          <w:szCs w:val="16"/>
        </w:rPr>
        <w:t>Lederrepræsentanter</w:t>
      </w:r>
      <w:r w:rsidR="002D1ED6" w:rsidRPr="003850AE">
        <w:rPr>
          <w:color w:val="003366"/>
          <w:sz w:val="16"/>
          <w:szCs w:val="16"/>
        </w:rPr>
        <w:br/>
      </w:r>
      <w:r w:rsidR="0014320B">
        <w:rPr>
          <w:color w:val="003366"/>
          <w:sz w:val="16"/>
          <w:szCs w:val="16"/>
        </w:rPr>
        <w:t>Gruppeleder, Jacqueline, obligatorisk</w:t>
      </w:r>
    </w:p>
    <w:p w14:paraId="182D1BC6" w14:textId="15A6C170" w:rsidR="00D00454" w:rsidRPr="003850AE" w:rsidRDefault="00FE5AF2" w:rsidP="00973389">
      <w:pPr>
        <w:pStyle w:val="Listeafsnit"/>
        <w:numPr>
          <w:ilvl w:val="0"/>
          <w:numId w:val="17"/>
        </w:numPr>
        <w:rPr>
          <w:color w:val="003366"/>
          <w:sz w:val="16"/>
          <w:szCs w:val="16"/>
        </w:rPr>
      </w:pPr>
      <w:r w:rsidRPr="003850AE">
        <w:rPr>
          <w:color w:val="003366"/>
          <w:sz w:val="16"/>
          <w:szCs w:val="16"/>
        </w:rPr>
        <w:t>U</w:t>
      </w:r>
      <w:r w:rsidR="00D00454" w:rsidRPr="003850AE">
        <w:rPr>
          <w:color w:val="003366"/>
          <w:sz w:val="16"/>
          <w:szCs w:val="16"/>
        </w:rPr>
        <w:t>nge</w:t>
      </w:r>
      <w:r w:rsidRPr="003850AE">
        <w:rPr>
          <w:color w:val="003366"/>
          <w:sz w:val="16"/>
          <w:szCs w:val="16"/>
        </w:rPr>
        <w:t>repræsentanter mellem 15 og 23 år</w:t>
      </w:r>
      <w:r w:rsidR="00C153B8">
        <w:rPr>
          <w:color w:val="003366"/>
          <w:sz w:val="16"/>
          <w:szCs w:val="16"/>
        </w:rPr>
        <w:t>:</w:t>
      </w:r>
      <w:r w:rsidR="00FC64E4">
        <w:rPr>
          <w:color w:val="003366"/>
          <w:sz w:val="16"/>
          <w:szCs w:val="16"/>
        </w:rPr>
        <w:br/>
      </w:r>
      <w:r w:rsidR="00FC64E4" w:rsidRPr="006707BB">
        <w:rPr>
          <w:color w:val="003366"/>
          <w:sz w:val="16"/>
          <w:szCs w:val="16"/>
        </w:rPr>
        <w:t>Ung</w:t>
      </w:r>
      <w:r w:rsidR="00FC64E4">
        <w:rPr>
          <w:color w:val="003366"/>
          <w:sz w:val="16"/>
          <w:szCs w:val="16"/>
        </w:rPr>
        <w:t xml:space="preserve">, </w:t>
      </w:r>
      <w:r w:rsidR="0014320B">
        <w:rPr>
          <w:color w:val="003366"/>
          <w:sz w:val="16"/>
          <w:szCs w:val="16"/>
        </w:rPr>
        <w:t xml:space="preserve">Linnea – </w:t>
      </w:r>
      <w:r w:rsidR="00A13BD2">
        <w:rPr>
          <w:color w:val="003366"/>
          <w:sz w:val="16"/>
          <w:szCs w:val="16"/>
        </w:rPr>
        <w:t>på valg</w:t>
      </w:r>
      <w:r w:rsidR="0014320B">
        <w:rPr>
          <w:color w:val="003366"/>
          <w:sz w:val="16"/>
          <w:szCs w:val="16"/>
        </w:rPr>
        <w:t xml:space="preserve"> - genopstiller</w:t>
      </w:r>
    </w:p>
    <w:p w14:paraId="158F2E42" w14:textId="77027506" w:rsidR="00D00454" w:rsidRDefault="00D00454" w:rsidP="00D00454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</w:rPr>
      </w:pPr>
      <w:r w:rsidRPr="008C373E">
        <w:rPr>
          <w:color w:val="003366"/>
          <w:sz w:val="16"/>
          <w:szCs w:val="16"/>
        </w:rPr>
        <w:t>Andre valg</w:t>
      </w:r>
    </w:p>
    <w:p w14:paraId="3B405C1B" w14:textId="1685378A" w:rsidR="00024879" w:rsidRPr="00A13BD2" w:rsidRDefault="00024879" w:rsidP="00024879">
      <w:pPr>
        <w:pStyle w:val="Listeafsnit"/>
        <w:numPr>
          <w:ilvl w:val="0"/>
          <w:numId w:val="20"/>
        </w:numPr>
        <w:rPr>
          <w:color w:val="003366"/>
          <w:sz w:val="16"/>
          <w:szCs w:val="16"/>
        </w:rPr>
      </w:pPr>
      <w:r w:rsidRPr="00A13BD2">
        <w:rPr>
          <w:color w:val="003366"/>
          <w:sz w:val="16"/>
          <w:szCs w:val="16"/>
        </w:rPr>
        <w:t>5 repræsentanter til Divisionsrådet</w:t>
      </w:r>
      <w:r w:rsidR="000B4E6F">
        <w:rPr>
          <w:color w:val="003366"/>
          <w:sz w:val="16"/>
          <w:szCs w:val="16"/>
        </w:rPr>
        <w:t xml:space="preserve"> (1/4-20</w:t>
      </w:r>
      <w:r>
        <w:rPr>
          <w:color w:val="003366"/>
          <w:sz w:val="16"/>
          <w:szCs w:val="16"/>
        </w:rPr>
        <w:t>)</w:t>
      </w:r>
    </w:p>
    <w:p w14:paraId="30EE5DB7" w14:textId="435810B5" w:rsidR="005234FB" w:rsidRDefault="005234FB" w:rsidP="005234FB">
      <w:pPr>
        <w:pStyle w:val="Listeafsnit"/>
        <w:numPr>
          <w:ilvl w:val="0"/>
          <w:numId w:val="20"/>
        </w:num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2 repr</w:t>
      </w:r>
      <w:r w:rsidR="00634479">
        <w:rPr>
          <w:color w:val="003366"/>
          <w:sz w:val="16"/>
          <w:szCs w:val="16"/>
        </w:rPr>
        <w:t>æ</w:t>
      </w:r>
      <w:r>
        <w:rPr>
          <w:color w:val="003366"/>
          <w:sz w:val="16"/>
          <w:szCs w:val="16"/>
        </w:rPr>
        <w:t>sentanter til Korpsrådsmødet</w:t>
      </w:r>
      <w:r w:rsidR="00700815">
        <w:rPr>
          <w:color w:val="003366"/>
          <w:sz w:val="16"/>
          <w:szCs w:val="16"/>
        </w:rPr>
        <w:t xml:space="preserve"> (13-15/11-20</w:t>
      </w:r>
      <w:r w:rsidR="00024879">
        <w:rPr>
          <w:color w:val="003366"/>
          <w:sz w:val="16"/>
          <w:szCs w:val="16"/>
        </w:rPr>
        <w:t>)</w:t>
      </w:r>
    </w:p>
    <w:p w14:paraId="3759C33A" w14:textId="37ABD214" w:rsidR="005234FB" w:rsidRDefault="00FE5AF2" w:rsidP="005234FB">
      <w:pPr>
        <w:pStyle w:val="Listeafsnit"/>
        <w:numPr>
          <w:ilvl w:val="0"/>
          <w:numId w:val="20"/>
        </w:numPr>
        <w:rPr>
          <w:color w:val="003366"/>
          <w:sz w:val="16"/>
          <w:szCs w:val="16"/>
          <w:lang w:val="en-US"/>
        </w:rPr>
      </w:pPr>
      <w:r w:rsidRPr="005234FB">
        <w:rPr>
          <w:color w:val="003366"/>
          <w:sz w:val="16"/>
          <w:szCs w:val="16"/>
          <w:lang w:val="en-US"/>
        </w:rPr>
        <w:t>R</w:t>
      </w:r>
      <w:r w:rsidR="00D00454" w:rsidRPr="005234FB">
        <w:rPr>
          <w:color w:val="003366"/>
          <w:sz w:val="16"/>
          <w:szCs w:val="16"/>
          <w:lang w:val="en-US"/>
        </w:rPr>
        <w:t xml:space="preserve">evisor og </w:t>
      </w:r>
      <w:proofErr w:type="spellStart"/>
      <w:r w:rsidR="00D00454" w:rsidRPr="005234FB">
        <w:rPr>
          <w:color w:val="003366"/>
          <w:sz w:val="16"/>
          <w:szCs w:val="16"/>
          <w:lang w:val="en-US"/>
        </w:rPr>
        <w:t>revisorsuppleant</w:t>
      </w:r>
      <w:proofErr w:type="spellEnd"/>
      <w:r w:rsidR="00634479">
        <w:rPr>
          <w:color w:val="003366"/>
          <w:sz w:val="16"/>
          <w:szCs w:val="16"/>
          <w:lang w:val="en-US"/>
        </w:rPr>
        <w:t>,</w:t>
      </w:r>
      <w:r w:rsidR="005234FB" w:rsidRPr="005234FB">
        <w:rPr>
          <w:color w:val="003366"/>
          <w:sz w:val="16"/>
          <w:szCs w:val="16"/>
          <w:lang w:val="en-US"/>
        </w:rPr>
        <w:t xml:space="preserve"> Brian o</w:t>
      </w:r>
      <w:r w:rsidR="005234FB">
        <w:rPr>
          <w:color w:val="003366"/>
          <w:sz w:val="16"/>
          <w:szCs w:val="16"/>
          <w:lang w:val="en-US"/>
        </w:rPr>
        <w:t>g Christine</w:t>
      </w:r>
    </w:p>
    <w:p w14:paraId="09A35ADF" w14:textId="2F001BC0" w:rsidR="005234FB" w:rsidRPr="005234FB" w:rsidRDefault="00897A7A" w:rsidP="00897A7A">
      <w:pPr>
        <w:pStyle w:val="Listeafsnit"/>
        <w:numPr>
          <w:ilvl w:val="0"/>
          <w:numId w:val="11"/>
        </w:numPr>
        <w:ind w:left="360"/>
        <w:rPr>
          <w:color w:val="003366"/>
          <w:sz w:val="16"/>
          <w:szCs w:val="16"/>
          <w:lang w:val="en-US"/>
        </w:rPr>
      </w:pPr>
      <w:proofErr w:type="spellStart"/>
      <w:r>
        <w:rPr>
          <w:color w:val="003366"/>
          <w:sz w:val="16"/>
          <w:szCs w:val="16"/>
          <w:lang w:val="en-US"/>
        </w:rPr>
        <w:t>Eventuelt</w:t>
      </w:r>
      <w:proofErr w:type="spellEnd"/>
    </w:p>
    <w:p w14:paraId="5AE1C579" w14:textId="77777777" w:rsidR="005234FB" w:rsidRPr="005234FB" w:rsidRDefault="005234FB" w:rsidP="00897A7A">
      <w:pPr>
        <w:pStyle w:val="Listeafsnit"/>
        <w:ind w:left="360"/>
        <w:rPr>
          <w:color w:val="003366"/>
          <w:sz w:val="16"/>
          <w:szCs w:val="16"/>
          <w:lang w:val="en-US"/>
        </w:rPr>
      </w:pPr>
    </w:p>
    <w:p w14:paraId="22619018" w14:textId="715323C7" w:rsidR="00D00454" w:rsidRPr="008C373E" w:rsidRDefault="00D00454" w:rsidP="00D00454">
      <w:pPr>
        <w:rPr>
          <w:color w:val="003366"/>
          <w:sz w:val="16"/>
          <w:szCs w:val="16"/>
        </w:rPr>
      </w:pPr>
    </w:p>
    <w:p w14:paraId="13E1BA18" w14:textId="2407ED17" w:rsidR="00D00454" w:rsidRPr="008C373E" w:rsidRDefault="00D00454" w:rsidP="00D00454">
      <w:pPr>
        <w:rPr>
          <w:color w:val="003366"/>
          <w:sz w:val="16"/>
          <w:szCs w:val="16"/>
        </w:rPr>
      </w:pPr>
      <w:r w:rsidRPr="008C373E">
        <w:rPr>
          <w:color w:val="003366"/>
          <w:sz w:val="16"/>
          <w:szCs w:val="16"/>
        </w:rPr>
        <w:t xml:space="preserve">Har du forslag, som skal behandles på mødet, skal de </w:t>
      </w:r>
      <w:r w:rsidR="00FE5AF2">
        <w:rPr>
          <w:color w:val="003366"/>
          <w:sz w:val="16"/>
          <w:szCs w:val="16"/>
          <w:u w:val="single"/>
        </w:rPr>
        <w:t>sendes senest 14</w:t>
      </w:r>
      <w:r w:rsidRPr="008C373E">
        <w:rPr>
          <w:color w:val="003366"/>
          <w:sz w:val="16"/>
          <w:szCs w:val="16"/>
          <w:u w:val="single"/>
        </w:rPr>
        <w:t xml:space="preserve"> dage før mødet</w:t>
      </w:r>
      <w:r w:rsidRPr="008C373E">
        <w:rPr>
          <w:color w:val="003366"/>
          <w:sz w:val="16"/>
          <w:szCs w:val="16"/>
        </w:rPr>
        <w:t xml:space="preserve"> til</w:t>
      </w:r>
      <w:r w:rsidR="002D1ED6">
        <w:rPr>
          <w:color w:val="003366"/>
          <w:sz w:val="16"/>
          <w:szCs w:val="16"/>
        </w:rPr>
        <w:t xml:space="preserve"> bestyrelsesformanden</w:t>
      </w:r>
      <w:r w:rsidRPr="008C373E">
        <w:rPr>
          <w:color w:val="003366"/>
          <w:sz w:val="16"/>
          <w:szCs w:val="16"/>
        </w:rPr>
        <w:t>:</w:t>
      </w:r>
    </w:p>
    <w:p w14:paraId="55ACE83C" w14:textId="3B3014DC" w:rsidR="00D00454" w:rsidRPr="008C373E" w:rsidRDefault="00D00454" w:rsidP="00D00454">
      <w:pPr>
        <w:rPr>
          <w:color w:val="003366"/>
          <w:sz w:val="16"/>
          <w:szCs w:val="16"/>
        </w:rPr>
      </w:pPr>
    </w:p>
    <w:p w14:paraId="65562481" w14:textId="6E00BE18" w:rsidR="00D00454" w:rsidRPr="008C373E" w:rsidRDefault="00E716AF" w:rsidP="00D00454">
      <w:p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Søren Tøstesen</w:t>
      </w:r>
    </w:p>
    <w:p w14:paraId="34C3597B" w14:textId="3A96A4A0" w:rsidR="00D00454" w:rsidRPr="008C373E" w:rsidRDefault="00E716AF" w:rsidP="00D00454">
      <w:p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Bispebjerg</w:t>
      </w:r>
      <w:r w:rsidR="00634479">
        <w:rPr>
          <w:color w:val="003366"/>
          <w:sz w:val="16"/>
          <w:szCs w:val="16"/>
        </w:rPr>
        <w:t xml:space="preserve"> B</w:t>
      </w:r>
      <w:r>
        <w:rPr>
          <w:color w:val="003366"/>
          <w:sz w:val="16"/>
          <w:szCs w:val="16"/>
        </w:rPr>
        <w:t>akke 26 D</w:t>
      </w:r>
      <w:r w:rsidR="001130F2">
        <w:rPr>
          <w:color w:val="003366"/>
          <w:sz w:val="16"/>
          <w:szCs w:val="16"/>
        </w:rPr>
        <w:t>, 1 tv</w:t>
      </w:r>
    </w:p>
    <w:p w14:paraId="454C9DBF" w14:textId="45ECF463" w:rsidR="00D00454" w:rsidRPr="008C373E" w:rsidRDefault="00700815" w:rsidP="00D00454">
      <w:p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2400</w:t>
      </w:r>
      <w:r w:rsidR="00D00454" w:rsidRPr="008C373E">
        <w:rPr>
          <w:color w:val="003366"/>
          <w:sz w:val="16"/>
          <w:szCs w:val="16"/>
        </w:rPr>
        <w:t xml:space="preserve"> </w:t>
      </w:r>
      <w:r>
        <w:rPr>
          <w:color w:val="003366"/>
          <w:sz w:val="16"/>
          <w:szCs w:val="16"/>
        </w:rPr>
        <w:t>København NV</w:t>
      </w:r>
    </w:p>
    <w:p w14:paraId="274C8EF7" w14:textId="5C48994E" w:rsidR="005234FB" w:rsidRPr="008C373E" w:rsidRDefault="00094BE7" w:rsidP="00D00454">
      <w:p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>soren</w:t>
      </w:r>
      <w:r w:rsidR="00700815">
        <w:rPr>
          <w:color w:val="003366"/>
          <w:sz w:val="16"/>
          <w:szCs w:val="16"/>
        </w:rPr>
        <w:t>@spejdergruppen.dk</w:t>
      </w:r>
    </w:p>
    <w:p w14:paraId="3F1566C2" w14:textId="77777777" w:rsidR="0075237B" w:rsidRDefault="0075237B" w:rsidP="00D00454">
      <w:pPr>
        <w:rPr>
          <w:sz w:val="18"/>
          <w:szCs w:val="18"/>
        </w:rPr>
      </w:pPr>
    </w:p>
    <w:p w14:paraId="3313EFD4" w14:textId="77777777" w:rsidR="0075237B" w:rsidRDefault="0075237B" w:rsidP="00D00454">
      <w:pPr>
        <w:rPr>
          <w:sz w:val="18"/>
          <w:szCs w:val="18"/>
        </w:rPr>
      </w:pPr>
    </w:p>
    <w:p w14:paraId="1EE45935" w14:textId="57E97DE5" w:rsidR="0075237B" w:rsidRPr="00FE5AF2" w:rsidRDefault="009D1533" w:rsidP="00D00454">
      <w:pPr>
        <w:rPr>
          <w:szCs w:val="20"/>
        </w:rPr>
      </w:pPr>
      <w:r w:rsidRPr="00FE5AF2">
        <w:rPr>
          <w:noProof/>
          <w:color w:val="003366"/>
          <w:szCs w:val="20"/>
          <w:lang w:eastAsia="da-DK"/>
        </w:rPr>
        <w:drawing>
          <wp:anchor distT="0" distB="0" distL="114300" distR="114300" simplePos="0" relativeHeight="251663360" behindDoc="0" locked="0" layoutInCell="1" allowOverlap="1" wp14:anchorId="6E07C46B" wp14:editId="223F0F0D">
            <wp:simplePos x="0" y="0"/>
            <wp:positionH relativeFrom="page">
              <wp:posOffset>4629785</wp:posOffset>
            </wp:positionH>
            <wp:positionV relativeFrom="page">
              <wp:posOffset>9114790</wp:posOffset>
            </wp:positionV>
            <wp:extent cx="2397125" cy="108712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237B" w:rsidRPr="00FE5AF2" w:rsidSect="00BE045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9974" w14:textId="77777777" w:rsidR="000B2337" w:rsidRDefault="000B2337" w:rsidP="00077DBE">
      <w:pPr>
        <w:spacing w:line="240" w:lineRule="auto"/>
      </w:pPr>
      <w:r>
        <w:separator/>
      </w:r>
    </w:p>
  </w:endnote>
  <w:endnote w:type="continuationSeparator" w:id="0">
    <w:p w14:paraId="6675B125" w14:textId="77777777" w:rsidR="000B2337" w:rsidRDefault="000B2337" w:rsidP="0007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87F" w14:textId="77777777" w:rsidR="00727F1E" w:rsidRPr="00752B83" w:rsidRDefault="00727F1E" w:rsidP="00727F1E">
    <w:pPr>
      <w:pStyle w:val="Sidefod"/>
      <w:jc w:val="center"/>
      <w:rPr>
        <w:rFonts w:cs="Arial"/>
        <w:b/>
        <w:color w:val="003366"/>
      </w:rPr>
    </w:pPr>
  </w:p>
  <w:p w14:paraId="27BFDA47" w14:textId="77777777" w:rsidR="00727F1E" w:rsidRDefault="00727F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3747" w14:textId="77777777" w:rsidR="005B3FBF" w:rsidRPr="00752B83" w:rsidRDefault="005B3FBF" w:rsidP="00727F1E">
    <w:pPr>
      <w:pStyle w:val="Sidefod"/>
      <w:jc w:val="center"/>
      <w:rPr>
        <w:rFonts w:cs="Arial"/>
        <w:b/>
        <w:color w:val="003366"/>
      </w:rPr>
    </w:pPr>
  </w:p>
  <w:p w14:paraId="51916526" w14:textId="77777777" w:rsidR="005B3FBF" w:rsidRDefault="005B3F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C296" w14:textId="77777777" w:rsidR="000B2337" w:rsidRDefault="000B2337" w:rsidP="00077DBE">
      <w:pPr>
        <w:spacing w:line="240" w:lineRule="auto"/>
      </w:pPr>
      <w:r>
        <w:separator/>
      </w:r>
    </w:p>
  </w:footnote>
  <w:footnote w:type="continuationSeparator" w:id="0">
    <w:p w14:paraId="09599B80" w14:textId="77777777" w:rsidR="000B2337" w:rsidRDefault="000B2337" w:rsidP="0007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EBB9" w14:textId="77777777" w:rsidR="005B3FBF" w:rsidRPr="005B3FBF" w:rsidRDefault="005B3FBF" w:rsidP="00727F1E">
    <w:pPr>
      <w:pStyle w:val="Overskrift1"/>
      <w:numPr>
        <w:ilvl w:val="0"/>
        <w:numId w:val="0"/>
      </w:numPr>
      <w:tabs>
        <w:tab w:val="left" w:pos="9000"/>
      </w:tabs>
      <w:ind w:left="680" w:right="-427" w:hanging="1247"/>
      <w:rPr>
        <w:color w:val="003366"/>
        <w:sz w:val="37"/>
        <w:lang w:val="en-US"/>
      </w:rPr>
    </w:pPr>
    <w:proofErr w:type="gramStart"/>
    <w:r w:rsidRPr="005B3FBF">
      <w:rPr>
        <w:color w:val="003366"/>
        <w:sz w:val="37"/>
        <w:lang w:val="en-US"/>
      </w:rPr>
      <w:t>D  E</w:t>
    </w:r>
    <w:proofErr w:type="gramEnd"/>
    <w:r w:rsidRPr="005B3FBF">
      <w:rPr>
        <w:color w:val="003366"/>
        <w:sz w:val="37"/>
        <w:lang w:val="en-US"/>
      </w:rPr>
      <w:t xml:space="preserve">  T       D  A  N  S  K  E       S  P  E  J  D  E  R  K  O  R  P 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D38"/>
    <w:multiLevelType w:val="hybridMultilevel"/>
    <w:tmpl w:val="D8EEDC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7E5"/>
    <w:multiLevelType w:val="hybridMultilevel"/>
    <w:tmpl w:val="A5F6489C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4EB"/>
    <w:multiLevelType w:val="hybridMultilevel"/>
    <w:tmpl w:val="BC92A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7658"/>
    <w:multiLevelType w:val="hybridMultilevel"/>
    <w:tmpl w:val="C5FAA4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3A"/>
    <w:multiLevelType w:val="hybridMultilevel"/>
    <w:tmpl w:val="D32CC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02B3"/>
    <w:multiLevelType w:val="hybridMultilevel"/>
    <w:tmpl w:val="513CF56A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5636E"/>
    <w:multiLevelType w:val="hybridMultilevel"/>
    <w:tmpl w:val="DE18D1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0600D"/>
    <w:multiLevelType w:val="hybridMultilevel"/>
    <w:tmpl w:val="E138DA60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4AF7"/>
    <w:multiLevelType w:val="hybridMultilevel"/>
    <w:tmpl w:val="7090E1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909F4"/>
    <w:multiLevelType w:val="hybridMultilevel"/>
    <w:tmpl w:val="F3FCA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671C"/>
    <w:multiLevelType w:val="hybridMultilevel"/>
    <w:tmpl w:val="A7D66D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C7800"/>
    <w:multiLevelType w:val="hybridMultilevel"/>
    <w:tmpl w:val="C7326F1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1509C"/>
    <w:multiLevelType w:val="hybridMultilevel"/>
    <w:tmpl w:val="938A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93423"/>
    <w:multiLevelType w:val="hybridMultilevel"/>
    <w:tmpl w:val="E2AC5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92EA7"/>
    <w:multiLevelType w:val="hybridMultilevel"/>
    <w:tmpl w:val="F4CE0FD8"/>
    <w:lvl w:ilvl="0" w:tplc="D0CCDC90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5399"/>
    <w:multiLevelType w:val="multilevel"/>
    <w:tmpl w:val="1B8A0622"/>
    <w:lvl w:ilvl="0">
      <w:start w:val="1"/>
      <w:numFmt w:val="decimal"/>
      <w:pStyle w:val="Oversk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0"/>
  </w:num>
  <w:num w:numId="11">
    <w:abstractNumId w:val="0"/>
  </w:num>
  <w:num w:numId="12">
    <w:abstractNumId w:val="16"/>
  </w:num>
  <w:num w:numId="13">
    <w:abstractNumId w:val="11"/>
  </w:num>
  <w:num w:numId="14">
    <w:abstractNumId w:val="2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C4"/>
    <w:rsid w:val="00003982"/>
    <w:rsid w:val="00024879"/>
    <w:rsid w:val="0005703F"/>
    <w:rsid w:val="000710D0"/>
    <w:rsid w:val="00077DBE"/>
    <w:rsid w:val="00086398"/>
    <w:rsid w:val="00094BE7"/>
    <w:rsid w:val="000A5F02"/>
    <w:rsid w:val="000B2337"/>
    <w:rsid w:val="000B4CA9"/>
    <w:rsid w:val="000B4E6F"/>
    <w:rsid w:val="000B76C4"/>
    <w:rsid w:val="000D70B4"/>
    <w:rsid w:val="001000FD"/>
    <w:rsid w:val="001130F2"/>
    <w:rsid w:val="00127395"/>
    <w:rsid w:val="0014320B"/>
    <w:rsid w:val="0019135E"/>
    <w:rsid w:val="001A3CDD"/>
    <w:rsid w:val="001D7104"/>
    <w:rsid w:val="0020274B"/>
    <w:rsid w:val="002624ED"/>
    <w:rsid w:val="0028437C"/>
    <w:rsid w:val="00297B9C"/>
    <w:rsid w:val="002C2457"/>
    <w:rsid w:val="002D1ED6"/>
    <w:rsid w:val="00304F89"/>
    <w:rsid w:val="00321CCF"/>
    <w:rsid w:val="00327794"/>
    <w:rsid w:val="00330A34"/>
    <w:rsid w:val="00350480"/>
    <w:rsid w:val="00362D03"/>
    <w:rsid w:val="00383801"/>
    <w:rsid w:val="003850AE"/>
    <w:rsid w:val="003A14A0"/>
    <w:rsid w:val="003A5CD6"/>
    <w:rsid w:val="003B50E8"/>
    <w:rsid w:val="003F635B"/>
    <w:rsid w:val="004158DD"/>
    <w:rsid w:val="00487FEC"/>
    <w:rsid w:val="004E331D"/>
    <w:rsid w:val="004F7DFF"/>
    <w:rsid w:val="00511DD1"/>
    <w:rsid w:val="005147D4"/>
    <w:rsid w:val="005234FB"/>
    <w:rsid w:val="0055619D"/>
    <w:rsid w:val="005658C1"/>
    <w:rsid w:val="005B3FBF"/>
    <w:rsid w:val="005F606D"/>
    <w:rsid w:val="00613E78"/>
    <w:rsid w:val="006140B9"/>
    <w:rsid w:val="00634479"/>
    <w:rsid w:val="0063493A"/>
    <w:rsid w:val="006556B9"/>
    <w:rsid w:val="006707BB"/>
    <w:rsid w:val="006A2B02"/>
    <w:rsid w:val="006D322F"/>
    <w:rsid w:val="00700815"/>
    <w:rsid w:val="00701686"/>
    <w:rsid w:val="007021FD"/>
    <w:rsid w:val="00715C88"/>
    <w:rsid w:val="00727F1E"/>
    <w:rsid w:val="00740881"/>
    <w:rsid w:val="0075237B"/>
    <w:rsid w:val="00761748"/>
    <w:rsid w:val="007647D0"/>
    <w:rsid w:val="00770C71"/>
    <w:rsid w:val="00774D94"/>
    <w:rsid w:val="007A0642"/>
    <w:rsid w:val="007B7270"/>
    <w:rsid w:val="007D7B26"/>
    <w:rsid w:val="00806D8C"/>
    <w:rsid w:val="00820449"/>
    <w:rsid w:val="0082613F"/>
    <w:rsid w:val="00841D60"/>
    <w:rsid w:val="008563BB"/>
    <w:rsid w:val="00897A7A"/>
    <w:rsid w:val="008B0AAF"/>
    <w:rsid w:val="008C373E"/>
    <w:rsid w:val="008D6213"/>
    <w:rsid w:val="008F35B1"/>
    <w:rsid w:val="00911648"/>
    <w:rsid w:val="00927E2A"/>
    <w:rsid w:val="00936EC5"/>
    <w:rsid w:val="00954E36"/>
    <w:rsid w:val="00973389"/>
    <w:rsid w:val="00993277"/>
    <w:rsid w:val="009B327E"/>
    <w:rsid w:val="009C3959"/>
    <w:rsid w:val="009D1533"/>
    <w:rsid w:val="009D4105"/>
    <w:rsid w:val="00A12C48"/>
    <w:rsid w:val="00A13BD2"/>
    <w:rsid w:val="00A645F6"/>
    <w:rsid w:val="00A771A6"/>
    <w:rsid w:val="00A807B3"/>
    <w:rsid w:val="00A9202B"/>
    <w:rsid w:val="00A976E6"/>
    <w:rsid w:val="00B11D4A"/>
    <w:rsid w:val="00B3417E"/>
    <w:rsid w:val="00BC5301"/>
    <w:rsid w:val="00BE0455"/>
    <w:rsid w:val="00C005D8"/>
    <w:rsid w:val="00C144EE"/>
    <w:rsid w:val="00C153B8"/>
    <w:rsid w:val="00C52ADA"/>
    <w:rsid w:val="00CA4CD0"/>
    <w:rsid w:val="00CB16DC"/>
    <w:rsid w:val="00CD2588"/>
    <w:rsid w:val="00CD5108"/>
    <w:rsid w:val="00CD6112"/>
    <w:rsid w:val="00CF01EE"/>
    <w:rsid w:val="00CF198E"/>
    <w:rsid w:val="00D00454"/>
    <w:rsid w:val="00D10EF1"/>
    <w:rsid w:val="00D23ABA"/>
    <w:rsid w:val="00D24376"/>
    <w:rsid w:val="00D43565"/>
    <w:rsid w:val="00D46FBF"/>
    <w:rsid w:val="00D510FD"/>
    <w:rsid w:val="00D7051A"/>
    <w:rsid w:val="00D863DF"/>
    <w:rsid w:val="00DE6093"/>
    <w:rsid w:val="00E13549"/>
    <w:rsid w:val="00E16DFC"/>
    <w:rsid w:val="00E32F02"/>
    <w:rsid w:val="00E716AF"/>
    <w:rsid w:val="00EF627E"/>
    <w:rsid w:val="00F15146"/>
    <w:rsid w:val="00F21CE0"/>
    <w:rsid w:val="00F245C2"/>
    <w:rsid w:val="00FC64E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7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8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aliases w:val="Mellemrubrik"/>
    <w:basedOn w:val="Normal"/>
    <w:next w:val="Normal"/>
    <w:link w:val="Overskrift1Tegn"/>
    <w:qFormat/>
    <w:rsid w:val="00F15146"/>
    <w:pPr>
      <w:keepNext/>
      <w:numPr>
        <w:numId w:val="9"/>
      </w:numPr>
      <w:tabs>
        <w:tab w:val="left" w:pos="851"/>
      </w:tabs>
      <w:spacing w:after="280"/>
      <w:outlineLvl w:val="0"/>
    </w:pPr>
    <w:rPr>
      <w:rFonts w:eastAsia="Times New Roman" w:cs="Arial"/>
      <w:b/>
      <w:bCs/>
      <w:sz w:val="24"/>
      <w:szCs w:val="32"/>
      <w:lang w:val="en-GB" w:eastAsia="da-DK"/>
    </w:rPr>
  </w:style>
  <w:style w:type="paragraph" w:styleId="Overskrift2">
    <w:name w:val="heading 2"/>
    <w:basedOn w:val="Normal"/>
    <w:next w:val="Normal"/>
    <w:link w:val="Overskrift2Tegn"/>
    <w:qFormat/>
    <w:rsid w:val="00F15146"/>
    <w:pPr>
      <w:keepNext/>
      <w:numPr>
        <w:ilvl w:val="1"/>
        <w:numId w:val="9"/>
      </w:numPr>
      <w:tabs>
        <w:tab w:val="left" w:pos="851"/>
      </w:tabs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Overskrift3">
    <w:name w:val="heading 3"/>
    <w:basedOn w:val="Normal"/>
    <w:next w:val="Normal"/>
    <w:link w:val="Overskrift3Tegn"/>
    <w:qFormat/>
    <w:rsid w:val="00F15146"/>
    <w:pPr>
      <w:keepNext/>
      <w:numPr>
        <w:ilvl w:val="2"/>
        <w:numId w:val="9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Overskrift4">
    <w:name w:val="heading 4"/>
    <w:basedOn w:val="Normal"/>
    <w:next w:val="Normal"/>
    <w:link w:val="Overskrift4Tegn"/>
    <w:qFormat/>
    <w:rsid w:val="00F15146"/>
    <w:pPr>
      <w:keepNext/>
      <w:numPr>
        <w:ilvl w:val="3"/>
        <w:numId w:val="9"/>
      </w:numPr>
      <w:tabs>
        <w:tab w:val="left" w:pos="851"/>
      </w:tabs>
      <w:outlineLvl w:val="3"/>
    </w:pPr>
    <w:rPr>
      <w:rFonts w:eastAsia="Times New Roman" w:cs="Times New Roman"/>
      <w:bCs/>
      <w:i/>
      <w:szCs w:val="2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ellemrubrik Tegn"/>
    <w:basedOn w:val="Standardskrifttypeiafsnit"/>
    <w:link w:val="Overskrift1"/>
    <w:rsid w:val="00F15146"/>
    <w:rPr>
      <w:rFonts w:ascii="Arial" w:eastAsia="Times New Roman" w:hAnsi="Arial" w:cs="Arial"/>
      <w:b/>
      <w:bCs/>
      <w:sz w:val="24"/>
      <w:szCs w:val="32"/>
      <w:lang w:val="en-GB" w:eastAsia="da-DK"/>
    </w:rPr>
  </w:style>
  <w:style w:type="character" w:customStyle="1" w:styleId="Overskrift2Tegn">
    <w:name w:val="Overskrift 2 Tegn"/>
    <w:basedOn w:val="Standardskrifttypeiafsnit"/>
    <w:link w:val="Overskrift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rsid w:val="00F15146"/>
    <w:rPr>
      <w:rFonts w:ascii="Arial" w:eastAsia="Times New Roman" w:hAnsi="Arial" w:cs="Arial"/>
      <w:b/>
      <w:bCs/>
      <w:sz w:val="20"/>
      <w:szCs w:val="26"/>
      <w:lang w:val="en-GB" w:eastAsia="da-DK"/>
    </w:rPr>
  </w:style>
  <w:style w:type="character" w:customStyle="1" w:styleId="Overskrift4Tegn">
    <w:name w:val="Overskrift 4 Tegn"/>
    <w:basedOn w:val="Standardskrifttypeiafsnit"/>
    <w:link w:val="Overskrift4"/>
    <w:rsid w:val="00F15146"/>
    <w:rPr>
      <w:rFonts w:ascii="Arial" w:eastAsia="Times New Roman" w:hAnsi="Arial" w:cs="Times New Roman"/>
      <w:bCs/>
      <w:i/>
      <w:sz w:val="20"/>
      <w:szCs w:val="28"/>
      <w:lang w:val="en-GB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F198E"/>
    <w:pPr>
      <w:keepNext/>
      <w:keepLines/>
    </w:pPr>
    <w:rPr>
      <w:rFonts w:eastAsiaTheme="majorEastAsia" w:cstheme="majorBidi"/>
      <w:b/>
      <w:sz w:val="2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198E"/>
    <w:pPr>
      <w:keepNext/>
      <w:keepLines/>
      <w:numPr>
        <w:ilvl w:val="1"/>
      </w:numPr>
    </w:pPr>
    <w:rPr>
      <w:rFonts w:eastAsiaTheme="majorEastAsia" w:cstheme="majorBidi"/>
      <w:b/>
      <w:iCs/>
      <w:sz w:val="2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vagfremhvning">
    <w:name w:val="Subtle Emphasis"/>
    <w:basedOn w:val="Standardskrifttypeiafsni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Fremhv">
    <w:name w:val="Emphasis"/>
    <w:basedOn w:val="Standardskrifttypeiafsni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Kraftigfremhvning">
    <w:name w:val="Intense Emphasis"/>
    <w:basedOn w:val="Standardskrifttypeiafsni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eafsnit">
    <w:name w:val="List Paragraph"/>
    <w:basedOn w:val="Normal"/>
    <w:uiPriority w:val="34"/>
    <w:qFormat/>
    <w:rsid w:val="00C52AD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7DBE"/>
    <w:rPr>
      <w:rFonts w:ascii="Arial" w:hAnsi="Arial"/>
      <w:sz w:val="20"/>
    </w:rPr>
  </w:style>
  <w:style w:type="paragraph" w:styleId="Sidefod">
    <w:name w:val="footer"/>
    <w:basedOn w:val="Normal"/>
    <w:link w:val="SidefodTegn"/>
    <w:unhideWhenUsed/>
    <w:rsid w:val="00077DB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7DBE"/>
    <w:rPr>
      <w:rFonts w:ascii="Arial" w:hAnsi="Arial"/>
      <w:sz w:val="20"/>
    </w:rPr>
  </w:style>
  <w:style w:type="character" w:styleId="Hyperlink">
    <w:name w:val="Hyperlink"/>
    <w:basedOn w:val="Standardskrifttypeiafsnit"/>
    <w:uiPriority w:val="99"/>
    <w:unhideWhenUsed/>
    <w:rsid w:val="00A9202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jdergruppen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4435-8EC1-4F06-BA53-C38ADE1A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2020-01-28T14:24:00Z</dcterms:created>
  <dcterms:modified xsi:type="dcterms:W3CDTF">2020-01-28T18:07:00Z</dcterms:modified>
</cp:coreProperties>
</file>